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3419" w:rsidRPr="00B13419" w:rsidRDefault="00EE2D3F" w:rsidP="007C07B7">
      <w:pPr>
        <w:spacing w:after="0" w:line="240" w:lineRule="auto"/>
        <w:jc w:val="center"/>
        <w:rPr>
          <w:rFonts w:ascii="Times New Roman" w:eastAsia="Times New Roman" w:hAnsi="Times New Roman"/>
          <w:color w:val="000000"/>
          <w:sz w:val="27"/>
          <w:szCs w:val="27"/>
          <w:lang w:eastAsia="fr-FR"/>
        </w:rPr>
      </w:pPr>
      <w:r w:rsidRPr="00B13419">
        <w:rPr>
          <w:rFonts w:ascii="Arial" w:eastAsia="Times New Roman" w:hAnsi="Arial" w:cs="Arial"/>
          <w:color w:val="000000"/>
          <w:sz w:val="36"/>
          <w:szCs w:val="36"/>
          <w:lang w:eastAsia="fr-FR"/>
        </w:rPr>
        <w:t>Poésie en liberté 2013.</w:t>
      </w:r>
    </w:p>
    <w:p w:rsidR="007C07B7" w:rsidRDefault="007C07B7" w:rsidP="007C07B7">
      <w:pPr>
        <w:spacing w:after="0" w:line="240" w:lineRule="auto"/>
        <w:jc w:val="center"/>
        <w:rPr>
          <w:rFonts w:ascii="Times New Roman" w:eastAsia="Times New Roman" w:hAnsi="Times New Roman"/>
          <w:color w:val="000000"/>
          <w:sz w:val="27"/>
          <w:szCs w:val="27"/>
          <w:lang w:eastAsia="fr-FR"/>
        </w:rPr>
      </w:pP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15ème édition du concours international de poésie en langue française pour lycéens et étudiants, apprentis et tous les jeunes en formation de 15 à 25 ans, via internet</w:t>
      </w:r>
      <w:r>
        <w:rPr>
          <w:rFonts w:ascii="Times New Roman" w:eastAsia="Times New Roman" w:hAnsi="Times New Roman"/>
          <w:color w:val="000000"/>
          <w:sz w:val="27"/>
          <w:szCs w:val="27"/>
          <w:lang w:eastAsia="fr-FR"/>
        </w:rPr>
        <w:t xml:space="preserve"> </w:t>
      </w:r>
    </w:p>
    <w:p w:rsidR="007C07B7" w:rsidRPr="00B13419" w:rsidRDefault="007C07B7" w:rsidP="007C07B7">
      <w:pPr>
        <w:spacing w:after="0" w:line="240" w:lineRule="auto"/>
        <w:jc w:val="center"/>
        <w:rPr>
          <w:rFonts w:ascii="Times New Roman" w:eastAsia="Times New Roman" w:hAnsi="Times New Roman"/>
          <w:color w:val="000000"/>
          <w:sz w:val="27"/>
          <w:szCs w:val="27"/>
          <w:lang w:eastAsia="fr-FR"/>
        </w:rPr>
      </w:pPr>
      <w:r w:rsidRPr="00B13419">
        <w:rPr>
          <w:rFonts w:ascii="Arial" w:eastAsia="Times New Roman" w:hAnsi="Arial" w:cs="Arial"/>
          <w:b/>
          <w:bCs/>
          <w:color w:val="000000"/>
          <w:sz w:val="24"/>
          <w:szCs w:val="24"/>
          <w:lang w:eastAsia="fr-FR"/>
        </w:rPr>
        <w:t>du 2 janvier au 7 avril 2013</w:t>
      </w:r>
    </w:p>
    <w:p w:rsidR="007C07B7" w:rsidRPr="00A66352" w:rsidRDefault="007C07B7" w:rsidP="007C07B7">
      <w:pPr>
        <w:spacing w:after="0" w:line="240" w:lineRule="auto"/>
        <w:jc w:val="center"/>
        <w:rPr>
          <w:rFonts w:ascii="Times New Roman" w:eastAsia="Times New Roman" w:hAnsi="Times New Roman"/>
          <w:b/>
          <w:color w:val="000000"/>
          <w:sz w:val="27"/>
          <w:szCs w:val="27"/>
          <w:lang w:eastAsia="fr-FR"/>
        </w:rPr>
      </w:pPr>
      <w:r w:rsidRPr="00B13419">
        <w:rPr>
          <w:rFonts w:ascii="Times New Roman" w:eastAsia="Times New Roman" w:hAnsi="Times New Roman"/>
          <w:color w:val="000000"/>
          <w:sz w:val="27"/>
          <w:szCs w:val="27"/>
          <w:lang w:eastAsia="fr-FR"/>
        </w:rPr>
        <w:br/>
      </w:r>
      <w:r w:rsidRPr="00A66352">
        <w:rPr>
          <w:rFonts w:ascii="Arial" w:eastAsia="Times New Roman" w:hAnsi="Arial" w:cs="Arial"/>
          <w:b/>
          <w:color w:val="000000"/>
          <w:sz w:val="23"/>
          <w:szCs w:val="23"/>
          <w:lang w:eastAsia="fr-FR"/>
        </w:rPr>
        <w:t>Mode d’emploi</w:t>
      </w:r>
    </w:p>
    <w:p w:rsidR="007C07B7" w:rsidRPr="00B13419" w:rsidRDefault="007C07B7" w:rsidP="007C07B7">
      <w:pPr>
        <w:spacing w:after="0" w:line="240" w:lineRule="auto"/>
        <w:rPr>
          <w:rFonts w:ascii="Times New Roman" w:eastAsia="Times New Roman" w:hAnsi="Times New Roman"/>
          <w:color w:val="000000"/>
          <w:sz w:val="27"/>
          <w:szCs w:val="27"/>
          <w:lang w:eastAsia="fr-FR"/>
        </w:rPr>
      </w:pPr>
      <w:r>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 xml:space="preserve">La participation au concours se fait uniquement par le site : </w:t>
      </w:r>
      <w:r w:rsidRPr="002B6FC8">
        <w:rPr>
          <w:rFonts w:ascii="Arial" w:eastAsia="Times New Roman" w:hAnsi="Arial" w:cs="Arial"/>
          <w:b/>
          <w:bCs/>
          <w:color w:val="000000"/>
          <w:lang w:eastAsia="fr-FR"/>
        </w:rPr>
        <w:t>www.poesie-en-liberte.com</w:t>
      </w:r>
      <w:r w:rsidRPr="002B6FC8">
        <w:rPr>
          <w:rFonts w:ascii="Times New Roman" w:eastAsia="Times New Roman" w:hAnsi="Times New Roman"/>
          <w:color w:val="000000"/>
          <w:sz w:val="27"/>
          <w:szCs w:val="27"/>
          <w:lang w:eastAsia="fr-FR"/>
        </w:rPr>
        <w:br/>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 xml:space="preserve">A l’issue du concours, un </w:t>
      </w:r>
      <w:r w:rsidRPr="00B13419">
        <w:rPr>
          <w:rFonts w:ascii="Arial" w:eastAsia="Times New Roman" w:hAnsi="Arial" w:cs="Arial"/>
          <w:b/>
          <w:bCs/>
          <w:color w:val="000000"/>
          <w:sz w:val="23"/>
          <w:szCs w:val="23"/>
          <w:lang w:eastAsia="fr-FR"/>
        </w:rPr>
        <w:t xml:space="preserve">Comité de lecture </w:t>
      </w:r>
      <w:r w:rsidRPr="00B13419">
        <w:rPr>
          <w:rFonts w:ascii="Arial" w:eastAsia="Times New Roman" w:hAnsi="Arial" w:cs="Arial"/>
          <w:color w:val="000000"/>
          <w:sz w:val="23"/>
          <w:szCs w:val="23"/>
          <w:lang w:eastAsia="fr-FR"/>
        </w:rPr>
        <w:t> établit un choix d’environ trois cents textes qui sont soumis au Jury. Ce Comité est composé des organisateurs, de professionnels de l’édition, de la culture, de l’éducation, de lycéens, d’étudiants, d’apprentis et de poètes.</w:t>
      </w:r>
      <w:r w:rsidRPr="00B13419">
        <w:rPr>
          <w:rFonts w:ascii="Times New Roman" w:eastAsia="Times New Roman" w:hAnsi="Times New Roman"/>
          <w:color w:val="000000"/>
          <w:sz w:val="27"/>
          <w:szCs w:val="27"/>
          <w:lang w:eastAsia="fr-FR"/>
        </w:rPr>
        <w:br/>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 xml:space="preserve">Le </w:t>
      </w:r>
      <w:r w:rsidRPr="00B13419">
        <w:rPr>
          <w:rFonts w:ascii="Arial" w:eastAsia="Times New Roman" w:hAnsi="Arial" w:cs="Arial"/>
          <w:b/>
          <w:bCs/>
          <w:color w:val="000000"/>
          <w:sz w:val="23"/>
          <w:szCs w:val="23"/>
          <w:lang w:eastAsia="fr-FR"/>
        </w:rPr>
        <w:t xml:space="preserve">Jury </w:t>
      </w:r>
      <w:r w:rsidRPr="00B13419">
        <w:rPr>
          <w:rFonts w:ascii="Arial" w:eastAsia="Times New Roman" w:hAnsi="Arial" w:cs="Arial"/>
          <w:color w:val="000000"/>
          <w:sz w:val="23"/>
          <w:szCs w:val="23"/>
          <w:lang w:eastAsia="fr-FR"/>
        </w:rPr>
        <w:t>est composé de onze lycéens, étudiants et apprentis de  France et de l’étranger. S’ils le souhaitent, les lauréats de l’année précédente peuvent être membres du jury. Il est présidé par un poète. Les délibérations se déroulent pendant une semaine fin mai.</w:t>
      </w:r>
      <w:r w:rsidRPr="00B13419">
        <w:rPr>
          <w:rFonts w:ascii="Times New Roman" w:eastAsia="Times New Roman" w:hAnsi="Times New Roman"/>
          <w:color w:val="000000"/>
          <w:sz w:val="27"/>
          <w:szCs w:val="27"/>
          <w:lang w:eastAsia="fr-FR"/>
        </w:rPr>
        <w:br/>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Le jury établit les palmarès et propose un choix de textes pour l’</w:t>
      </w:r>
      <w:r w:rsidRPr="00B13419">
        <w:rPr>
          <w:rFonts w:ascii="Arial" w:eastAsia="Times New Roman" w:hAnsi="Arial" w:cs="Arial"/>
          <w:b/>
          <w:bCs/>
          <w:color w:val="000000"/>
          <w:sz w:val="23"/>
          <w:szCs w:val="23"/>
          <w:lang w:eastAsia="fr-FR"/>
        </w:rPr>
        <w:t>anthologie annuelle</w:t>
      </w:r>
      <w:r w:rsidRPr="00B13419">
        <w:rPr>
          <w:rFonts w:ascii="Arial" w:eastAsia="Times New Roman" w:hAnsi="Arial" w:cs="Arial"/>
          <w:color w:val="000000"/>
          <w:sz w:val="23"/>
          <w:szCs w:val="23"/>
          <w:lang w:eastAsia="fr-FR"/>
        </w:rPr>
        <w:t xml:space="preserve"> du concours. Le recueil est publié</w:t>
      </w:r>
      <w:r>
        <w:rPr>
          <w:rFonts w:ascii="Arial" w:eastAsia="Times New Roman" w:hAnsi="Arial" w:cs="Arial"/>
          <w:color w:val="000000"/>
          <w:sz w:val="23"/>
          <w:szCs w:val="23"/>
          <w:lang w:eastAsia="fr-FR"/>
        </w:rPr>
        <w:t xml:space="preserve"> en novembre</w:t>
      </w:r>
      <w:r w:rsidRPr="00B13419">
        <w:rPr>
          <w:rFonts w:ascii="Arial" w:eastAsia="Times New Roman" w:hAnsi="Arial" w:cs="Arial"/>
          <w:color w:val="000000"/>
          <w:sz w:val="23"/>
          <w:szCs w:val="23"/>
          <w:lang w:eastAsia="fr-FR"/>
        </w:rPr>
        <w:t xml:space="preserve"> pour la remise des prix.</w:t>
      </w:r>
      <w:r w:rsidRPr="00B13419">
        <w:rPr>
          <w:rFonts w:ascii="Times New Roman" w:eastAsia="Times New Roman" w:hAnsi="Times New Roman"/>
          <w:color w:val="000000"/>
          <w:sz w:val="27"/>
          <w:szCs w:val="27"/>
          <w:lang w:eastAsia="fr-FR"/>
        </w:rPr>
        <w:br/>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Les palmarès sont proclamés au mois de juin sur le site du concours. La liste des lycéens, étudiants et apprentis  sélectionnés retenus pour l’anthologie annuelle du concours est mise en ligne courant septembre.</w:t>
      </w:r>
      <w:r w:rsidRPr="00B13419">
        <w:rPr>
          <w:rFonts w:ascii="Times New Roman" w:eastAsia="Times New Roman" w:hAnsi="Times New Roman"/>
          <w:color w:val="000000"/>
          <w:sz w:val="27"/>
          <w:szCs w:val="27"/>
          <w:lang w:eastAsia="fr-FR"/>
        </w:rPr>
        <w:br/>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 xml:space="preserve">Une </w:t>
      </w:r>
      <w:r w:rsidRPr="00B13419">
        <w:rPr>
          <w:rFonts w:ascii="Arial" w:eastAsia="Times New Roman" w:hAnsi="Arial" w:cs="Arial"/>
          <w:b/>
          <w:bCs/>
          <w:color w:val="000000"/>
          <w:sz w:val="23"/>
          <w:szCs w:val="23"/>
          <w:lang w:eastAsia="fr-FR"/>
        </w:rPr>
        <w:t>cérémonie de remise des prix</w:t>
      </w:r>
      <w:r w:rsidRPr="00B13419">
        <w:rPr>
          <w:rFonts w:ascii="Arial" w:eastAsia="Times New Roman" w:hAnsi="Arial" w:cs="Arial"/>
          <w:color w:val="000000"/>
          <w:sz w:val="23"/>
          <w:szCs w:val="23"/>
          <w:lang w:eastAsia="fr-FR"/>
        </w:rPr>
        <w:t xml:space="preserve"> est organisée à Paris au mois de novembre. Sont invités</w:t>
      </w:r>
      <w:r>
        <w:rPr>
          <w:rFonts w:ascii="Arial" w:eastAsia="Times New Roman" w:hAnsi="Arial" w:cs="Arial"/>
          <w:color w:val="000000"/>
          <w:sz w:val="23"/>
          <w:szCs w:val="23"/>
          <w:lang w:eastAsia="fr-FR"/>
        </w:rPr>
        <w:t xml:space="preserve"> les lauréats de France et les p</w:t>
      </w:r>
      <w:r w:rsidRPr="00B13419">
        <w:rPr>
          <w:rFonts w:ascii="Arial" w:eastAsia="Times New Roman" w:hAnsi="Arial" w:cs="Arial"/>
          <w:color w:val="000000"/>
          <w:sz w:val="23"/>
          <w:szCs w:val="23"/>
          <w:lang w:eastAsia="fr-FR"/>
        </w:rPr>
        <w:t>remiers prix de l’étranger</w:t>
      </w:r>
      <w:r>
        <w:rPr>
          <w:rFonts w:ascii="Arial" w:eastAsia="Times New Roman" w:hAnsi="Arial" w:cs="Arial"/>
          <w:color w:val="000000"/>
          <w:sz w:val="23"/>
          <w:szCs w:val="23"/>
          <w:lang w:eastAsia="fr-FR"/>
        </w:rPr>
        <w:t xml:space="preserve"> (voir détails dans le Règlement)</w:t>
      </w:r>
      <w:r w:rsidRPr="00B13419">
        <w:rPr>
          <w:rFonts w:ascii="Arial" w:eastAsia="Times New Roman" w:hAnsi="Arial" w:cs="Arial"/>
          <w:color w:val="000000"/>
          <w:sz w:val="23"/>
          <w:szCs w:val="23"/>
          <w:lang w:eastAsia="fr-FR"/>
        </w:rPr>
        <w:t>.</w:t>
      </w:r>
      <w:r w:rsidRPr="00B13419">
        <w:rPr>
          <w:rFonts w:ascii="Times New Roman" w:eastAsia="Times New Roman" w:hAnsi="Times New Roman"/>
          <w:color w:val="000000"/>
          <w:sz w:val="27"/>
          <w:szCs w:val="27"/>
          <w:lang w:eastAsia="fr-FR"/>
        </w:rPr>
        <w:br/>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Contacts</w:t>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Tél : +33.(0)1.83.62.66.48</w:t>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contact@poesie-en-liberte.com</w:t>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www.poesie-en-liberte.com</w:t>
      </w:r>
      <w:r w:rsidRPr="00B13419">
        <w:rPr>
          <w:rFonts w:ascii="Times New Roman" w:eastAsia="Times New Roman" w:hAnsi="Times New Roman"/>
          <w:color w:val="000000"/>
          <w:sz w:val="27"/>
          <w:szCs w:val="27"/>
          <w:lang w:eastAsia="fr-FR"/>
        </w:rPr>
        <w:br/>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Président : Jean-Marc Muller</w:t>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Directeur artistique : Matthias Vincenot</w:t>
      </w:r>
      <w:r w:rsidRPr="00B13419">
        <w:rPr>
          <w:rFonts w:ascii="Times New Roman" w:eastAsia="Times New Roman" w:hAnsi="Times New Roman"/>
          <w:color w:val="000000"/>
          <w:sz w:val="27"/>
          <w:szCs w:val="27"/>
          <w:lang w:eastAsia="fr-FR"/>
        </w:rPr>
        <w:br/>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Toutes les informations relatives au concours sont consultables sur le site :</w:t>
      </w:r>
    </w:p>
    <w:p w:rsidR="007C07B7" w:rsidRPr="00B13419" w:rsidRDefault="007C07B7" w:rsidP="007C07B7">
      <w:pPr>
        <w:spacing w:after="0" w:line="240" w:lineRule="auto"/>
        <w:jc w:val="center"/>
        <w:rPr>
          <w:rFonts w:ascii="Times New Roman" w:eastAsia="Times New Roman" w:hAnsi="Times New Roman"/>
          <w:color w:val="000000"/>
          <w:sz w:val="27"/>
          <w:szCs w:val="27"/>
          <w:lang w:eastAsia="fr-FR"/>
        </w:rPr>
      </w:pPr>
      <w:r w:rsidRPr="00B13419">
        <w:rPr>
          <w:rFonts w:ascii="Arial" w:eastAsia="Times New Roman" w:hAnsi="Arial" w:cs="Arial"/>
          <w:b/>
          <w:bCs/>
          <w:color w:val="000000"/>
          <w:sz w:val="23"/>
          <w:szCs w:val="23"/>
          <w:lang w:eastAsia="fr-FR"/>
        </w:rPr>
        <w:t>www.poesie-en-liberte.com</w:t>
      </w:r>
    </w:p>
    <w:p w:rsidR="007C07B7" w:rsidRPr="00B13419" w:rsidRDefault="007C07B7" w:rsidP="007C07B7">
      <w:pPr>
        <w:spacing w:after="0" w:line="240" w:lineRule="auto"/>
        <w:jc w:val="center"/>
        <w:rPr>
          <w:rFonts w:ascii="Times New Roman" w:eastAsia="Times New Roman" w:hAnsi="Times New Roman"/>
          <w:color w:val="000000"/>
          <w:sz w:val="27"/>
          <w:szCs w:val="27"/>
          <w:lang w:eastAsia="fr-FR"/>
        </w:rPr>
      </w:pPr>
      <w:r w:rsidRPr="00B13419">
        <w:rPr>
          <w:rFonts w:ascii="Times New Roman" w:eastAsia="Times New Roman" w:hAnsi="Times New Roman"/>
          <w:color w:val="000000"/>
          <w:sz w:val="27"/>
          <w:szCs w:val="27"/>
          <w:lang w:eastAsia="fr-FR"/>
        </w:rPr>
        <w:br/>
      </w:r>
      <w:r w:rsidRPr="00B13419">
        <w:rPr>
          <w:rFonts w:ascii="Arial" w:eastAsia="Times New Roman" w:hAnsi="Arial" w:cs="Arial"/>
          <w:b/>
          <w:bCs/>
          <w:color w:val="000000"/>
          <w:sz w:val="23"/>
          <w:szCs w:val="23"/>
          <w:lang w:eastAsia="fr-FR"/>
        </w:rPr>
        <w:t>Règlement</w:t>
      </w:r>
    </w:p>
    <w:p w:rsidR="007C07B7" w:rsidRPr="00B13419" w:rsidRDefault="007C07B7" w:rsidP="007C07B7">
      <w:pPr>
        <w:spacing w:after="0" w:line="240" w:lineRule="auto"/>
        <w:rPr>
          <w:rFonts w:ascii="Times New Roman" w:eastAsia="Times New Roman" w:hAnsi="Times New Roman"/>
          <w:color w:val="000000"/>
          <w:sz w:val="27"/>
          <w:szCs w:val="27"/>
          <w:lang w:eastAsia="fr-FR"/>
        </w:rPr>
      </w:pP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 xml:space="preserve">Poésie en liberté est un concours international de poésie en langue française via Internet, pour </w:t>
      </w:r>
      <w:r w:rsidRPr="00B13419">
        <w:rPr>
          <w:rFonts w:ascii="Arial" w:eastAsia="Times New Roman" w:hAnsi="Arial" w:cs="Arial"/>
          <w:b/>
          <w:bCs/>
          <w:color w:val="000000"/>
          <w:sz w:val="23"/>
          <w:szCs w:val="23"/>
          <w:lang w:eastAsia="fr-FR"/>
        </w:rPr>
        <w:t>les lycéens,  étudiants, apprentis et tous les jeunes en formation de 15 à 25 ans</w:t>
      </w:r>
      <w:r>
        <w:rPr>
          <w:rFonts w:ascii="Arial" w:eastAsia="Times New Roman" w:hAnsi="Arial" w:cs="Arial"/>
          <w:b/>
          <w:bCs/>
          <w:color w:val="000000"/>
          <w:sz w:val="23"/>
          <w:szCs w:val="23"/>
          <w:lang w:eastAsia="fr-FR"/>
        </w:rPr>
        <w:t>, quel que soit le pays</w:t>
      </w:r>
      <w:r w:rsidRPr="00B13419">
        <w:rPr>
          <w:rFonts w:ascii="Arial" w:eastAsia="Times New Roman" w:hAnsi="Arial" w:cs="Arial"/>
          <w:color w:val="000000"/>
          <w:sz w:val="23"/>
          <w:szCs w:val="23"/>
          <w:lang w:eastAsia="fr-FR"/>
        </w:rPr>
        <w:t xml:space="preserve">. </w:t>
      </w:r>
      <w:r w:rsidRPr="00B13419">
        <w:rPr>
          <w:rFonts w:ascii="Times New Roman" w:eastAsia="Times New Roman" w:hAnsi="Times New Roman"/>
          <w:color w:val="000000"/>
          <w:sz w:val="27"/>
          <w:szCs w:val="27"/>
          <w:lang w:eastAsia="fr-FR"/>
        </w:rPr>
        <w:br/>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Il est publié au Bulletin of</w:t>
      </w:r>
      <w:r>
        <w:rPr>
          <w:rFonts w:ascii="Arial" w:eastAsia="Times New Roman" w:hAnsi="Arial" w:cs="Arial"/>
          <w:color w:val="000000"/>
          <w:sz w:val="23"/>
          <w:szCs w:val="23"/>
          <w:lang w:eastAsia="fr-FR"/>
        </w:rPr>
        <w:t>ficiel de l’Education nationale</w:t>
      </w:r>
      <w:r w:rsidRPr="00B13419">
        <w:rPr>
          <w:rFonts w:ascii="Arial" w:eastAsia="Times New Roman" w:hAnsi="Arial" w:cs="Arial"/>
          <w:color w:val="000000"/>
          <w:sz w:val="23"/>
          <w:szCs w:val="23"/>
          <w:lang w:eastAsia="fr-FR"/>
        </w:rPr>
        <w:t>. Il est organisé par l’association Poésie en liberté avec le soutien de nombreux partenaires.</w:t>
      </w:r>
      <w:r w:rsidRPr="00B13419">
        <w:rPr>
          <w:rFonts w:ascii="Times New Roman" w:eastAsia="Times New Roman" w:hAnsi="Times New Roman"/>
          <w:color w:val="000000"/>
          <w:sz w:val="27"/>
          <w:szCs w:val="27"/>
          <w:lang w:eastAsia="fr-FR"/>
        </w:rPr>
        <w:br/>
      </w:r>
      <w:r w:rsidRPr="00B13419">
        <w:rPr>
          <w:rFonts w:ascii="Times New Roman" w:eastAsia="Times New Roman" w:hAnsi="Times New Roman"/>
          <w:color w:val="000000"/>
          <w:sz w:val="27"/>
          <w:szCs w:val="27"/>
          <w:lang w:eastAsia="fr-FR"/>
        </w:rPr>
        <w:lastRenderedPageBreak/>
        <w:br/>
      </w:r>
      <w:r w:rsidRPr="00B13419">
        <w:rPr>
          <w:rFonts w:ascii="Arial" w:eastAsia="Times New Roman" w:hAnsi="Arial" w:cs="Arial"/>
          <w:color w:val="000000"/>
          <w:sz w:val="23"/>
          <w:szCs w:val="23"/>
          <w:lang w:eastAsia="fr-FR"/>
        </w:rPr>
        <w:t xml:space="preserve">Le concours est ouvert à tous les lycéens, étudiants et apprentis en France et à l’étranger. Il est ouvert notamment ouvert aux lycées français à l’étranger, aux lycéens et étudiants des pays francophones et non francophones de 15 à 25 ans. Il est également ouvert aux jeunes </w:t>
      </w:r>
      <w:r>
        <w:rPr>
          <w:rFonts w:ascii="Arial" w:eastAsia="Times New Roman" w:hAnsi="Arial" w:cs="Arial"/>
          <w:color w:val="000000"/>
          <w:sz w:val="23"/>
          <w:szCs w:val="23"/>
          <w:lang w:eastAsia="fr-FR"/>
        </w:rPr>
        <w:t>inscrits dans</w:t>
      </w:r>
      <w:r w:rsidRPr="00B13419">
        <w:rPr>
          <w:rFonts w:ascii="Arial" w:eastAsia="Times New Roman" w:hAnsi="Arial" w:cs="Arial"/>
          <w:color w:val="000000"/>
          <w:sz w:val="23"/>
          <w:szCs w:val="23"/>
          <w:lang w:eastAsia="fr-FR"/>
        </w:rPr>
        <w:t xml:space="preserve"> un </w:t>
      </w:r>
      <w:r>
        <w:rPr>
          <w:rFonts w:ascii="Arial" w:eastAsia="Times New Roman" w:hAnsi="Arial" w:cs="Arial"/>
          <w:b/>
          <w:bCs/>
          <w:color w:val="000000"/>
          <w:sz w:val="23"/>
          <w:szCs w:val="23"/>
          <w:lang w:eastAsia="fr-FR"/>
        </w:rPr>
        <w:t>Projet</w:t>
      </w:r>
      <w:r w:rsidRPr="00B13419">
        <w:rPr>
          <w:rFonts w:ascii="Arial" w:eastAsia="Times New Roman" w:hAnsi="Arial" w:cs="Arial"/>
          <w:b/>
          <w:bCs/>
          <w:color w:val="000000"/>
          <w:sz w:val="23"/>
          <w:szCs w:val="23"/>
          <w:lang w:eastAsia="fr-FR"/>
        </w:rPr>
        <w:t xml:space="preserve"> personnalisé de scolarisation</w:t>
      </w:r>
      <w:r>
        <w:rPr>
          <w:rFonts w:ascii="Arial" w:eastAsia="Times New Roman" w:hAnsi="Arial" w:cs="Arial"/>
          <w:b/>
          <w:bCs/>
          <w:color w:val="000000"/>
          <w:sz w:val="23"/>
          <w:szCs w:val="23"/>
          <w:lang w:eastAsia="fr-FR"/>
        </w:rPr>
        <w:t xml:space="preserve"> (PPS)</w:t>
      </w:r>
      <w:r w:rsidRPr="00B13419">
        <w:rPr>
          <w:rFonts w:ascii="Arial" w:eastAsia="Times New Roman" w:hAnsi="Arial" w:cs="Arial"/>
          <w:color w:val="000000"/>
          <w:sz w:val="23"/>
          <w:szCs w:val="23"/>
          <w:lang w:eastAsia="fr-FR"/>
        </w:rPr>
        <w:t>.</w:t>
      </w:r>
      <w:r w:rsidRPr="00B13419">
        <w:rPr>
          <w:rFonts w:ascii="Times New Roman" w:eastAsia="Times New Roman" w:hAnsi="Times New Roman"/>
          <w:color w:val="000000"/>
          <w:sz w:val="27"/>
          <w:szCs w:val="27"/>
          <w:lang w:eastAsia="fr-FR"/>
        </w:rPr>
        <w:br/>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 xml:space="preserve">La participation consiste en l’envoi d’un poème inédit, en vers ou en prose de 30 vers ou lignes maximum. Elle est limitée à </w:t>
      </w:r>
      <w:r w:rsidRPr="00B13419">
        <w:rPr>
          <w:rFonts w:ascii="Arial" w:eastAsia="Times New Roman" w:hAnsi="Arial" w:cs="Arial"/>
          <w:b/>
          <w:bCs/>
          <w:color w:val="000000"/>
          <w:sz w:val="23"/>
          <w:szCs w:val="23"/>
          <w:lang w:eastAsia="fr-FR"/>
        </w:rPr>
        <w:t>un seul poème par candidat.</w:t>
      </w:r>
      <w:r w:rsidRPr="00B13419">
        <w:rPr>
          <w:rFonts w:ascii="Arial" w:eastAsia="Times New Roman" w:hAnsi="Arial" w:cs="Arial"/>
          <w:color w:val="000000"/>
          <w:sz w:val="23"/>
          <w:szCs w:val="23"/>
          <w:lang w:eastAsia="fr-FR"/>
        </w:rPr>
        <w:t xml:space="preserve"> Elle se fait exclusivement par le site Internet : </w:t>
      </w:r>
      <w:r w:rsidRPr="00B13419">
        <w:rPr>
          <w:rFonts w:ascii="Arial" w:eastAsia="Times New Roman" w:hAnsi="Arial" w:cs="Arial"/>
          <w:b/>
          <w:bCs/>
          <w:color w:val="000000"/>
          <w:sz w:val="23"/>
          <w:szCs w:val="23"/>
          <w:lang w:eastAsia="fr-FR"/>
        </w:rPr>
        <w:t>www.poesie-en-liberte.com</w:t>
      </w:r>
      <w:r w:rsidRPr="00B13419">
        <w:rPr>
          <w:rFonts w:ascii="Times New Roman" w:eastAsia="Times New Roman" w:hAnsi="Times New Roman"/>
          <w:color w:val="000000"/>
          <w:sz w:val="27"/>
          <w:szCs w:val="27"/>
          <w:lang w:eastAsia="fr-FR"/>
        </w:rPr>
        <w:br/>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 xml:space="preserve">Chaque candidat, par son envoi, garantit l’authenticité de son texte. Pour que la participation puisse être validée, le formulaire d’envoi du poème sur le site doit être correctement et complètement renseigné. </w:t>
      </w:r>
      <w:r w:rsidRPr="00B13419">
        <w:rPr>
          <w:rFonts w:ascii="Times New Roman" w:eastAsia="Times New Roman" w:hAnsi="Times New Roman"/>
          <w:color w:val="000000"/>
          <w:sz w:val="27"/>
          <w:szCs w:val="27"/>
          <w:lang w:eastAsia="fr-FR"/>
        </w:rPr>
        <w:br/>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Par leur participation au concours les candidats acceptent :</w:t>
      </w:r>
      <w:r w:rsidRPr="00B13419">
        <w:rPr>
          <w:rFonts w:ascii="Times New Roman" w:eastAsia="Times New Roman" w:hAnsi="Times New Roman"/>
          <w:color w:val="000000"/>
          <w:sz w:val="27"/>
          <w:szCs w:val="27"/>
          <w:lang w:eastAsia="fr-FR"/>
        </w:rPr>
        <w:br/>
      </w:r>
      <w:r>
        <w:rPr>
          <w:rFonts w:ascii="Arial" w:eastAsia="Times New Roman" w:hAnsi="Arial" w:cs="Arial"/>
          <w:color w:val="000000"/>
          <w:sz w:val="23"/>
          <w:szCs w:val="23"/>
          <w:lang w:eastAsia="fr-FR"/>
        </w:rPr>
        <w:t>– l</w:t>
      </w:r>
      <w:r w:rsidRPr="00B13419">
        <w:rPr>
          <w:rFonts w:ascii="Arial" w:eastAsia="Times New Roman" w:hAnsi="Arial" w:cs="Arial"/>
          <w:color w:val="000000"/>
          <w:sz w:val="23"/>
          <w:szCs w:val="23"/>
          <w:lang w:eastAsia="fr-FR"/>
        </w:rPr>
        <w:t>a publication des textes sur le site du concours et les sites des partenaires.</w:t>
      </w:r>
      <w:r w:rsidRPr="00B13419">
        <w:rPr>
          <w:rFonts w:ascii="Times New Roman" w:eastAsia="Times New Roman" w:hAnsi="Times New Roman"/>
          <w:color w:val="000000"/>
          <w:sz w:val="27"/>
          <w:szCs w:val="27"/>
          <w:lang w:eastAsia="fr-FR"/>
        </w:rPr>
        <w:br/>
      </w:r>
      <w:r>
        <w:rPr>
          <w:rFonts w:ascii="Arial" w:eastAsia="Times New Roman" w:hAnsi="Arial" w:cs="Arial"/>
          <w:color w:val="000000"/>
          <w:sz w:val="23"/>
          <w:szCs w:val="23"/>
          <w:lang w:eastAsia="fr-FR"/>
        </w:rPr>
        <w:t>– l</w:t>
      </w:r>
      <w:r w:rsidRPr="00B13419">
        <w:rPr>
          <w:rFonts w:ascii="Arial" w:eastAsia="Times New Roman" w:hAnsi="Arial" w:cs="Arial"/>
          <w:color w:val="000000"/>
          <w:sz w:val="23"/>
          <w:szCs w:val="23"/>
          <w:lang w:eastAsia="fr-FR"/>
        </w:rPr>
        <w:t>a publication en anthologie de leur texte.</w:t>
      </w:r>
      <w:r w:rsidRPr="00B13419">
        <w:rPr>
          <w:rFonts w:ascii="Times New Roman" w:eastAsia="Times New Roman" w:hAnsi="Times New Roman"/>
          <w:color w:val="000000"/>
          <w:sz w:val="27"/>
          <w:szCs w:val="27"/>
          <w:lang w:eastAsia="fr-FR"/>
        </w:rPr>
        <w:br/>
      </w:r>
      <w:r>
        <w:rPr>
          <w:rFonts w:ascii="Arial" w:eastAsia="Times New Roman" w:hAnsi="Arial" w:cs="Arial"/>
          <w:color w:val="000000"/>
          <w:sz w:val="23"/>
          <w:szCs w:val="23"/>
          <w:lang w:eastAsia="fr-FR"/>
        </w:rPr>
        <w:t>– l</w:t>
      </w:r>
      <w:r w:rsidRPr="00B13419">
        <w:rPr>
          <w:rFonts w:ascii="Arial" w:eastAsia="Times New Roman" w:hAnsi="Arial" w:cs="Arial"/>
          <w:color w:val="000000"/>
          <w:sz w:val="23"/>
          <w:szCs w:val="23"/>
          <w:lang w:eastAsia="fr-FR"/>
        </w:rPr>
        <w:t>eur exploitation, non rémunérée, à des fins pédagogiques et culturelles.</w:t>
      </w:r>
      <w:r w:rsidRPr="00B13419">
        <w:rPr>
          <w:rFonts w:ascii="Times New Roman" w:eastAsia="Times New Roman" w:hAnsi="Times New Roman"/>
          <w:color w:val="000000"/>
          <w:sz w:val="27"/>
          <w:szCs w:val="27"/>
          <w:lang w:eastAsia="fr-FR"/>
        </w:rPr>
        <w:br/>
      </w:r>
      <w:r w:rsidRPr="00B13419">
        <w:rPr>
          <w:rFonts w:ascii="Times New Roman" w:eastAsia="Times New Roman" w:hAnsi="Times New Roman"/>
          <w:color w:val="000000"/>
          <w:sz w:val="27"/>
          <w:szCs w:val="27"/>
          <w:lang w:eastAsia="fr-FR"/>
        </w:rPr>
        <w:br/>
      </w:r>
      <w:r w:rsidRPr="00B13419">
        <w:rPr>
          <w:rFonts w:ascii="Arial" w:eastAsia="Times New Roman" w:hAnsi="Arial" w:cs="Arial"/>
          <w:color w:val="000000"/>
          <w:sz w:val="23"/>
          <w:szCs w:val="23"/>
          <w:lang w:eastAsia="fr-FR"/>
        </w:rPr>
        <w:t xml:space="preserve">Les textes doivent parvenir aux organisateurs </w:t>
      </w:r>
      <w:r w:rsidRPr="00B13419">
        <w:rPr>
          <w:rFonts w:ascii="Arial" w:eastAsia="Times New Roman" w:hAnsi="Arial" w:cs="Arial"/>
          <w:b/>
          <w:bCs/>
          <w:color w:val="000000"/>
          <w:sz w:val="24"/>
          <w:szCs w:val="24"/>
          <w:lang w:eastAsia="fr-FR"/>
        </w:rPr>
        <w:t>du 2 janvier au 7 avril 2013</w:t>
      </w:r>
    </w:p>
    <w:p w:rsidR="007C07B7" w:rsidRDefault="007C07B7" w:rsidP="007C07B7">
      <w:pPr>
        <w:jc w:val="center"/>
        <w:rPr>
          <w:rFonts w:ascii="Arial" w:eastAsia="Times New Roman" w:hAnsi="Arial" w:cs="Arial"/>
          <w:b/>
          <w:color w:val="000000"/>
          <w:sz w:val="23"/>
          <w:szCs w:val="23"/>
          <w:lang w:eastAsia="fr-FR"/>
        </w:rPr>
      </w:pPr>
      <w:r w:rsidRPr="00B13419">
        <w:rPr>
          <w:rFonts w:ascii="Times New Roman" w:eastAsia="Times New Roman" w:hAnsi="Times New Roman"/>
          <w:color w:val="000000"/>
          <w:sz w:val="27"/>
          <w:szCs w:val="27"/>
          <w:lang w:eastAsia="fr-FR"/>
        </w:rPr>
        <w:br/>
      </w:r>
      <w:r w:rsidRPr="00C54132">
        <w:rPr>
          <w:rFonts w:ascii="Arial" w:eastAsia="Times New Roman" w:hAnsi="Arial" w:cs="Arial"/>
          <w:b/>
          <w:color w:val="000000"/>
          <w:sz w:val="23"/>
          <w:szCs w:val="23"/>
          <w:lang w:eastAsia="fr-FR"/>
        </w:rPr>
        <w:t>Palmarès national :</w:t>
      </w:r>
    </w:p>
    <w:p w:rsidR="007C07B7" w:rsidRPr="00A9221A" w:rsidRDefault="007C07B7" w:rsidP="007C07B7">
      <w:pPr>
        <w:rPr>
          <w:rFonts w:ascii="Arial" w:eastAsia="Times New Roman" w:hAnsi="Arial" w:cs="Arial"/>
          <w:color w:val="000000"/>
          <w:sz w:val="23"/>
          <w:szCs w:val="23"/>
          <w:lang w:eastAsia="fr-FR"/>
        </w:rPr>
      </w:pPr>
      <w:r>
        <w:rPr>
          <w:rFonts w:ascii="Arial" w:eastAsia="Times New Roman" w:hAnsi="Arial" w:cs="Arial"/>
          <w:color w:val="000000"/>
          <w:sz w:val="23"/>
          <w:szCs w:val="23"/>
          <w:lang w:eastAsia="fr-FR"/>
        </w:rPr>
        <w:t>Les lauréats de ce</w:t>
      </w:r>
      <w:r w:rsidRPr="00A9221A">
        <w:rPr>
          <w:rFonts w:ascii="Arial" w:eastAsia="Times New Roman" w:hAnsi="Arial" w:cs="Arial"/>
          <w:color w:val="000000"/>
          <w:sz w:val="23"/>
          <w:szCs w:val="23"/>
          <w:lang w:eastAsia="fr-FR"/>
        </w:rPr>
        <w:t xml:space="preserve"> palmarès sont tous invités à la remise des prix à Paris en novembre</w:t>
      </w:r>
      <w:r>
        <w:rPr>
          <w:rFonts w:ascii="Arial" w:eastAsia="Times New Roman" w:hAnsi="Arial" w:cs="Arial"/>
          <w:color w:val="000000"/>
          <w:sz w:val="23"/>
          <w:szCs w:val="23"/>
          <w:lang w:eastAsia="fr-FR"/>
        </w:rPr>
        <w:t>.</w:t>
      </w:r>
      <w:bookmarkStart w:id="0" w:name="_GoBack"/>
      <w:bookmarkEnd w:id="0"/>
    </w:p>
    <w:p w:rsidR="007C07B7" w:rsidRDefault="007C07B7" w:rsidP="007C07B7">
      <w:pPr>
        <w:rPr>
          <w:rFonts w:ascii="Arial" w:eastAsia="Times New Roman" w:hAnsi="Arial" w:cs="Arial"/>
          <w:color w:val="000000"/>
          <w:sz w:val="23"/>
          <w:szCs w:val="23"/>
          <w:lang w:eastAsia="fr-FR"/>
        </w:rPr>
      </w:pPr>
      <w:r>
        <w:rPr>
          <w:rFonts w:ascii="Arial" w:eastAsia="Times New Roman" w:hAnsi="Arial" w:cs="Arial"/>
          <w:color w:val="000000"/>
          <w:sz w:val="23"/>
          <w:szCs w:val="23"/>
          <w:lang w:eastAsia="fr-FR"/>
        </w:rPr>
        <w:t>-</w:t>
      </w:r>
      <w:r w:rsidRPr="00B13419">
        <w:rPr>
          <w:rFonts w:ascii="Arial" w:eastAsia="Times New Roman" w:hAnsi="Arial" w:cs="Arial"/>
          <w:color w:val="000000"/>
          <w:sz w:val="23"/>
          <w:szCs w:val="23"/>
          <w:lang w:eastAsia="fr-FR"/>
        </w:rPr>
        <w:t xml:space="preserve"> Lycées. Trois lauréats par niveau : secondes, premières, terminales.</w:t>
      </w:r>
      <w:r>
        <w:rPr>
          <w:rFonts w:ascii="Arial" w:eastAsia="Times New Roman" w:hAnsi="Arial" w:cs="Arial"/>
          <w:color w:val="000000"/>
          <w:sz w:val="23"/>
          <w:szCs w:val="23"/>
          <w:lang w:eastAsia="fr-FR"/>
        </w:rPr>
        <w:t xml:space="preserve"> </w:t>
      </w:r>
      <w:r w:rsidRPr="00CA54EE">
        <w:rPr>
          <w:rFonts w:ascii="Arial" w:eastAsia="Times New Roman" w:hAnsi="Arial" w:cs="Arial"/>
          <w:color w:val="000000"/>
          <w:sz w:val="23"/>
          <w:szCs w:val="23"/>
          <w:lang w:eastAsia="fr-FR"/>
        </w:rPr>
        <w:t xml:space="preserve"> </w:t>
      </w:r>
      <w:r w:rsidRPr="00B13419">
        <w:rPr>
          <w:rFonts w:ascii="Arial" w:eastAsia="Times New Roman" w:hAnsi="Arial" w:cs="Arial"/>
          <w:color w:val="000000"/>
          <w:sz w:val="23"/>
          <w:szCs w:val="23"/>
          <w:lang w:eastAsia="fr-FR"/>
        </w:rPr>
        <w:t xml:space="preserve">Un palmarès spécifique </w:t>
      </w:r>
      <w:r w:rsidRPr="00472C8E">
        <w:rPr>
          <w:rFonts w:ascii="Arial" w:eastAsia="Times New Roman" w:hAnsi="Arial" w:cs="Arial"/>
          <w:color w:val="000000"/>
          <w:sz w:val="23"/>
          <w:szCs w:val="23"/>
          <w:lang w:eastAsia="fr-FR"/>
        </w:rPr>
        <w:t xml:space="preserve">à </w:t>
      </w:r>
      <w:r w:rsidRPr="00472C8E">
        <w:rPr>
          <w:rFonts w:ascii="Arial" w:eastAsia="Times New Roman" w:hAnsi="Arial" w:cs="Arial"/>
          <w:bCs/>
          <w:color w:val="000000"/>
          <w:sz w:val="23"/>
          <w:szCs w:val="23"/>
          <w:lang w:eastAsia="fr-FR"/>
        </w:rPr>
        <w:t>l’Ile-de-France</w:t>
      </w:r>
      <w:r w:rsidRPr="00B13419">
        <w:rPr>
          <w:rFonts w:ascii="Arial" w:eastAsia="Times New Roman" w:hAnsi="Arial" w:cs="Arial"/>
          <w:b/>
          <w:bCs/>
          <w:color w:val="000000"/>
          <w:sz w:val="23"/>
          <w:szCs w:val="23"/>
          <w:lang w:eastAsia="fr-FR"/>
        </w:rPr>
        <w:t xml:space="preserve"> </w:t>
      </w:r>
      <w:r w:rsidRPr="00B13419">
        <w:rPr>
          <w:rFonts w:ascii="Arial" w:eastAsia="Times New Roman" w:hAnsi="Arial" w:cs="Arial"/>
          <w:color w:val="000000"/>
          <w:sz w:val="23"/>
          <w:szCs w:val="23"/>
          <w:lang w:eastAsia="fr-FR"/>
        </w:rPr>
        <w:t xml:space="preserve">est organisé en partenariat avec le Conseil régional. Il récompense un lycée francilien au titre de la meilleure participation ainsi que trois lycéens : seconde, première et terminale. </w:t>
      </w:r>
    </w:p>
    <w:p w:rsidR="007C07B7" w:rsidRDefault="007C07B7" w:rsidP="007C07B7">
      <w:pPr>
        <w:rPr>
          <w:rFonts w:ascii="Arial" w:eastAsia="Times New Roman" w:hAnsi="Arial" w:cs="Arial"/>
          <w:color w:val="000000"/>
          <w:sz w:val="23"/>
          <w:szCs w:val="23"/>
          <w:lang w:eastAsia="fr-FR"/>
        </w:rPr>
      </w:pPr>
      <w:r>
        <w:rPr>
          <w:rFonts w:ascii="Arial" w:eastAsia="Times New Roman" w:hAnsi="Arial" w:cs="Arial"/>
          <w:color w:val="000000"/>
          <w:sz w:val="23"/>
          <w:szCs w:val="23"/>
          <w:lang w:eastAsia="fr-FR"/>
        </w:rPr>
        <w:t xml:space="preserve">-Apprentis. Trois lauréats par niveau : CAP/BEP, Baccalauréat, BTS. Un palmarès spécifique pour l’Île-de-France récompense 3 apprentis (1 par niveau). </w:t>
      </w:r>
    </w:p>
    <w:p w:rsidR="007C07B7" w:rsidRDefault="007C07B7" w:rsidP="007C07B7">
      <w:pPr>
        <w:rPr>
          <w:rFonts w:ascii="Arial" w:eastAsia="Times New Roman" w:hAnsi="Arial" w:cs="Arial"/>
          <w:color w:val="000000"/>
          <w:sz w:val="23"/>
          <w:szCs w:val="23"/>
          <w:lang w:eastAsia="fr-FR"/>
        </w:rPr>
      </w:pPr>
      <w:r>
        <w:rPr>
          <w:rFonts w:ascii="Arial" w:eastAsia="Times New Roman" w:hAnsi="Arial" w:cs="Arial"/>
          <w:color w:val="000000"/>
          <w:sz w:val="23"/>
          <w:szCs w:val="23"/>
          <w:lang w:eastAsia="fr-FR"/>
        </w:rPr>
        <w:t xml:space="preserve">-Enseignement supérieur de France : 3 lauréats. </w:t>
      </w:r>
    </w:p>
    <w:p w:rsidR="007C07B7" w:rsidRDefault="007C07B7" w:rsidP="007C07B7">
      <w:pPr>
        <w:rPr>
          <w:rFonts w:ascii="Arial" w:eastAsia="Times New Roman" w:hAnsi="Arial" w:cs="Arial"/>
          <w:color w:val="000000"/>
          <w:sz w:val="23"/>
          <w:szCs w:val="23"/>
          <w:lang w:eastAsia="fr-FR"/>
        </w:rPr>
      </w:pPr>
      <w:r>
        <w:rPr>
          <w:rFonts w:ascii="Arial" w:eastAsia="Times New Roman" w:hAnsi="Arial" w:cs="Arial"/>
          <w:color w:val="000000"/>
          <w:sz w:val="23"/>
          <w:szCs w:val="23"/>
          <w:lang w:eastAsia="fr-FR"/>
        </w:rPr>
        <w:t>-Enseignement agricole. Un lauréat par niveau : BEP, Bac pro, BTS.</w:t>
      </w:r>
    </w:p>
    <w:p w:rsidR="007C07B7" w:rsidRDefault="007C07B7" w:rsidP="007C07B7">
      <w:pPr>
        <w:rPr>
          <w:rFonts w:ascii="Arial" w:eastAsia="Times New Roman" w:hAnsi="Arial" w:cs="Arial"/>
          <w:color w:val="000000"/>
          <w:sz w:val="23"/>
          <w:szCs w:val="23"/>
          <w:lang w:eastAsia="fr-FR"/>
        </w:rPr>
      </w:pPr>
      <w:r>
        <w:rPr>
          <w:rFonts w:ascii="Arial" w:eastAsia="Times New Roman" w:hAnsi="Arial" w:cs="Arial"/>
          <w:color w:val="000000"/>
          <w:sz w:val="23"/>
          <w:szCs w:val="23"/>
          <w:lang w:eastAsia="fr-FR"/>
        </w:rPr>
        <w:t xml:space="preserve">- </w:t>
      </w:r>
      <w:r w:rsidRPr="00CA54EE">
        <w:rPr>
          <w:rFonts w:ascii="Arial" w:eastAsia="Times New Roman" w:hAnsi="Arial" w:cs="Arial"/>
          <w:b/>
          <w:bCs/>
          <w:color w:val="000000"/>
          <w:sz w:val="23"/>
          <w:szCs w:val="23"/>
          <w:lang w:eastAsia="fr-FR"/>
        </w:rPr>
        <w:t>P</w:t>
      </w:r>
      <w:r>
        <w:rPr>
          <w:rFonts w:ascii="Arial" w:eastAsia="Times New Roman" w:hAnsi="Arial" w:cs="Arial"/>
          <w:b/>
          <w:bCs/>
          <w:color w:val="000000"/>
          <w:sz w:val="23"/>
          <w:szCs w:val="23"/>
          <w:lang w:eastAsia="fr-FR"/>
        </w:rPr>
        <w:t>rojet</w:t>
      </w:r>
      <w:r w:rsidRPr="00CA54EE">
        <w:rPr>
          <w:rFonts w:ascii="Arial" w:eastAsia="Times New Roman" w:hAnsi="Arial" w:cs="Arial"/>
          <w:b/>
          <w:bCs/>
          <w:color w:val="000000"/>
          <w:sz w:val="23"/>
          <w:szCs w:val="23"/>
          <w:lang w:eastAsia="fr-FR"/>
        </w:rPr>
        <w:t xml:space="preserve"> personnalisé de scolarisation </w:t>
      </w:r>
      <w:r w:rsidRPr="00CA54EE">
        <w:rPr>
          <w:rFonts w:ascii="Arial" w:eastAsia="Times New Roman" w:hAnsi="Arial" w:cs="Arial"/>
          <w:color w:val="000000"/>
          <w:sz w:val="23"/>
          <w:szCs w:val="23"/>
          <w:lang w:eastAsia="fr-FR"/>
        </w:rPr>
        <w:t xml:space="preserve">: </w:t>
      </w:r>
      <w:r>
        <w:rPr>
          <w:rFonts w:ascii="Arial" w:eastAsia="Times New Roman" w:hAnsi="Arial" w:cs="Arial"/>
          <w:color w:val="000000"/>
          <w:sz w:val="23"/>
          <w:szCs w:val="23"/>
          <w:lang w:eastAsia="fr-FR"/>
        </w:rPr>
        <w:t>6</w:t>
      </w:r>
      <w:r w:rsidRPr="00CA54EE">
        <w:rPr>
          <w:rFonts w:ascii="Arial" w:eastAsia="Times New Roman" w:hAnsi="Arial" w:cs="Arial"/>
          <w:color w:val="000000"/>
          <w:sz w:val="23"/>
          <w:szCs w:val="23"/>
          <w:lang w:eastAsia="fr-FR"/>
        </w:rPr>
        <w:t xml:space="preserve"> lauréats (</w:t>
      </w:r>
      <w:r>
        <w:rPr>
          <w:rFonts w:ascii="Arial" w:eastAsia="Times New Roman" w:hAnsi="Arial" w:cs="Arial"/>
          <w:color w:val="000000"/>
          <w:sz w:val="23"/>
          <w:szCs w:val="23"/>
          <w:lang w:eastAsia="fr-FR"/>
        </w:rPr>
        <w:t>3 du secteur santé, 3 du secteur justice).</w:t>
      </w:r>
      <w:r w:rsidRPr="00CA54EE">
        <w:rPr>
          <w:rFonts w:ascii="Arial" w:eastAsia="Times New Roman" w:hAnsi="Arial" w:cs="Arial"/>
          <w:color w:val="000000"/>
          <w:sz w:val="23"/>
          <w:szCs w:val="23"/>
          <w:lang w:eastAsia="fr-FR"/>
        </w:rPr>
        <w:t xml:space="preserve"> Ils sont invités à la remise des prix selon un dispositif adapté à chaque situation.</w:t>
      </w:r>
    </w:p>
    <w:p w:rsidR="007C07B7" w:rsidRPr="00610E58" w:rsidRDefault="007C07B7" w:rsidP="007C07B7">
      <w:pPr>
        <w:jc w:val="center"/>
        <w:rPr>
          <w:rFonts w:ascii="Arial" w:eastAsia="Times New Roman" w:hAnsi="Arial" w:cs="Arial"/>
          <w:color w:val="000000"/>
          <w:sz w:val="23"/>
          <w:szCs w:val="23"/>
          <w:lang w:eastAsia="fr-FR"/>
        </w:rPr>
      </w:pPr>
      <w:r w:rsidRPr="00C54132">
        <w:rPr>
          <w:rFonts w:ascii="Arial" w:eastAsia="Times New Roman" w:hAnsi="Arial" w:cs="Arial"/>
          <w:b/>
          <w:color w:val="000000"/>
          <w:sz w:val="23"/>
          <w:szCs w:val="23"/>
          <w:lang w:eastAsia="fr-FR"/>
        </w:rPr>
        <w:t>Palmarès international</w:t>
      </w:r>
    </w:p>
    <w:p w:rsidR="007C07B7" w:rsidRDefault="007C07B7" w:rsidP="007C07B7">
      <w:pPr>
        <w:rPr>
          <w:rFonts w:ascii="Arial" w:eastAsia="Times New Roman" w:hAnsi="Arial" w:cs="Arial"/>
          <w:color w:val="000000"/>
          <w:sz w:val="23"/>
          <w:szCs w:val="23"/>
          <w:lang w:eastAsia="fr-FR"/>
        </w:rPr>
      </w:pPr>
      <w:r>
        <w:rPr>
          <w:rFonts w:ascii="Arial" w:eastAsia="Times New Roman" w:hAnsi="Arial" w:cs="Arial"/>
          <w:color w:val="000000"/>
          <w:sz w:val="23"/>
          <w:szCs w:val="23"/>
          <w:lang w:eastAsia="fr-FR"/>
        </w:rPr>
        <w:t>-</w:t>
      </w:r>
      <w:r w:rsidRPr="00C54132">
        <w:rPr>
          <w:rFonts w:ascii="Arial" w:eastAsia="Times New Roman" w:hAnsi="Arial" w:cs="Arial"/>
          <w:color w:val="000000"/>
          <w:sz w:val="23"/>
          <w:szCs w:val="23"/>
          <w:lang w:eastAsia="fr-FR"/>
        </w:rPr>
        <w:t xml:space="preserve">Lycées </w:t>
      </w:r>
      <w:r w:rsidRPr="00A66352">
        <w:rPr>
          <w:rFonts w:ascii="Arial" w:eastAsia="Times New Roman" w:hAnsi="Arial" w:cs="Arial"/>
          <w:bCs/>
          <w:color w:val="000000"/>
          <w:sz w:val="23"/>
          <w:szCs w:val="23"/>
          <w:lang w:eastAsia="fr-FR"/>
        </w:rPr>
        <w:t>français de l’étranger</w:t>
      </w:r>
      <w:r w:rsidRPr="00C54132">
        <w:rPr>
          <w:rFonts w:ascii="Arial" w:eastAsia="Times New Roman" w:hAnsi="Arial" w:cs="Arial"/>
          <w:color w:val="000000"/>
          <w:sz w:val="23"/>
          <w:szCs w:val="23"/>
          <w:lang w:eastAsia="fr-FR"/>
        </w:rPr>
        <w:t>. Trois lauréats par niveau : secondes, premières, terminales. Les premiers prix seront invités en France pour la remise des prix.</w:t>
      </w:r>
      <w:r w:rsidRPr="00C54132">
        <w:rPr>
          <w:rFonts w:ascii="Times New Roman" w:eastAsia="Times New Roman" w:hAnsi="Times New Roman"/>
          <w:color w:val="000000"/>
          <w:sz w:val="27"/>
          <w:szCs w:val="27"/>
          <w:lang w:eastAsia="fr-FR"/>
        </w:rPr>
        <w:br/>
      </w:r>
      <w:r w:rsidRPr="00C54132">
        <w:rPr>
          <w:rFonts w:ascii="Arial" w:eastAsia="Times New Roman" w:hAnsi="Arial" w:cs="Arial"/>
          <w:color w:val="000000"/>
          <w:sz w:val="23"/>
          <w:szCs w:val="23"/>
          <w:lang w:eastAsia="fr-FR"/>
        </w:rPr>
        <w:t>- Lycées et enseignement supérieur de l</w:t>
      </w:r>
      <w:r w:rsidRPr="00A66352">
        <w:rPr>
          <w:rFonts w:ascii="Arial" w:eastAsia="Times New Roman" w:hAnsi="Arial" w:cs="Arial"/>
          <w:color w:val="000000"/>
          <w:sz w:val="23"/>
          <w:szCs w:val="23"/>
          <w:lang w:eastAsia="fr-FR"/>
        </w:rPr>
        <w:t>’</w:t>
      </w:r>
      <w:r w:rsidRPr="00A66352">
        <w:rPr>
          <w:rFonts w:ascii="Arial" w:eastAsia="Times New Roman" w:hAnsi="Arial" w:cs="Arial"/>
          <w:bCs/>
          <w:color w:val="000000"/>
          <w:sz w:val="23"/>
          <w:szCs w:val="23"/>
          <w:lang w:eastAsia="fr-FR"/>
        </w:rPr>
        <w:t>étranger</w:t>
      </w:r>
      <w:r w:rsidRPr="00C54132">
        <w:rPr>
          <w:rFonts w:ascii="Arial" w:eastAsia="Times New Roman" w:hAnsi="Arial" w:cs="Arial"/>
          <w:color w:val="000000"/>
          <w:sz w:val="23"/>
          <w:szCs w:val="23"/>
          <w:lang w:eastAsia="fr-FR"/>
        </w:rPr>
        <w:t>. Trois lauréats par niveau : secondes, premières, terminales, étudiants. Les premiers prix de chaque catégorie seront invités en France pour la remise des prix.</w:t>
      </w:r>
    </w:p>
    <w:p w:rsidR="007C07B7" w:rsidRPr="00A66352" w:rsidRDefault="007C07B7" w:rsidP="007C07B7">
      <w:pPr>
        <w:rPr>
          <w:rFonts w:ascii="Arial" w:eastAsia="Times New Roman" w:hAnsi="Arial" w:cs="Arial"/>
          <w:color w:val="000000"/>
          <w:sz w:val="23"/>
          <w:szCs w:val="23"/>
          <w:lang w:eastAsia="fr-FR"/>
        </w:rPr>
      </w:pPr>
      <w:r>
        <w:rPr>
          <w:rFonts w:ascii="Arial" w:eastAsia="Times New Roman" w:hAnsi="Arial" w:cs="Arial"/>
          <w:color w:val="000000"/>
          <w:sz w:val="23"/>
          <w:szCs w:val="23"/>
          <w:lang w:eastAsia="fr-FR"/>
        </w:rPr>
        <w:t xml:space="preserve">-Un prix spécial est créé pour les participants du réseau </w:t>
      </w:r>
      <w:r w:rsidRPr="00C54132">
        <w:rPr>
          <w:rFonts w:ascii="Arial" w:eastAsia="Times New Roman" w:hAnsi="Arial" w:cs="Arial"/>
          <w:b/>
          <w:color w:val="000000"/>
          <w:sz w:val="23"/>
          <w:szCs w:val="23"/>
          <w:lang w:eastAsia="fr-FR"/>
        </w:rPr>
        <w:t>LabelFrancEducation</w:t>
      </w:r>
      <w:r>
        <w:rPr>
          <w:rFonts w:ascii="Arial" w:eastAsia="Times New Roman" w:hAnsi="Arial" w:cs="Arial"/>
          <w:b/>
          <w:color w:val="000000"/>
          <w:sz w:val="23"/>
          <w:szCs w:val="23"/>
          <w:lang w:eastAsia="fr-FR"/>
        </w:rPr>
        <w:t xml:space="preserve"> </w:t>
      </w:r>
      <w:r w:rsidRPr="00C54132">
        <w:rPr>
          <w:rFonts w:ascii="Arial" w:eastAsia="Times New Roman" w:hAnsi="Arial" w:cs="Arial"/>
          <w:color w:val="000000"/>
          <w:sz w:val="23"/>
          <w:szCs w:val="23"/>
          <w:lang w:eastAsia="fr-FR"/>
        </w:rPr>
        <w:t>(</w:t>
      </w:r>
      <w:r>
        <w:rPr>
          <w:rFonts w:ascii="Arial" w:eastAsia="Times New Roman" w:hAnsi="Arial" w:cs="Arial"/>
          <w:color w:val="000000"/>
          <w:sz w:val="23"/>
          <w:szCs w:val="23"/>
          <w:lang w:eastAsia="fr-FR"/>
        </w:rPr>
        <w:t xml:space="preserve">ce lauréat est </w:t>
      </w:r>
      <w:r w:rsidRPr="00C54132">
        <w:rPr>
          <w:rFonts w:ascii="Arial" w:eastAsia="Times New Roman" w:hAnsi="Arial" w:cs="Arial"/>
          <w:color w:val="000000"/>
          <w:sz w:val="23"/>
          <w:szCs w:val="23"/>
          <w:lang w:eastAsia="fr-FR"/>
        </w:rPr>
        <w:t>invité à la remise des prix)</w:t>
      </w:r>
    </w:p>
    <w:sectPr w:rsidR="007C07B7" w:rsidRPr="00A66352" w:rsidSect="007C07B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2D3F" w:rsidRDefault="00EE2D3F" w:rsidP="00C258DA">
      <w:pPr>
        <w:spacing w:after="0" w:line="240" w:lineRule="auto"/>
      </w:pPr>
      <w:r>
        <w:separator/>
      </w:r>
    </w:p>
  </w:endnote>
  <w:endnote w:type="continuationSeparator" w:id="0">
    <w:p w:rsidR="00EE2D3F" w:rsidRDefault="00EE2D3F" w:rsidP="00C258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맑은 고딕">
    <w:panose1 w:val="020B0503020000020004"/>
    <w:charset w:val="81"/>
    <w:family w:val="modern"/>
    <w:pitch w:val="variable"/>
    <w:sig w:usb0="900002AF" w:usb1="09D77CFB" w:usb2="00000012" w:usb3="00000000" w:csb0="0008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2D3F" w:rsidRDefault="00EE2D3F" w:rsidP="00C258DA">
      <w:pPr>
        <w:spacing w:after="0" w:line="240" w:lineRule="auto"/>
      </w:pPr>
      <w:r>
        <w:separator/>
      </w:r>
    </w:p>
  </w:footnote>
  <w:footnote w:type="continuationSeparator" w:id="0">
    <w:p w:rsidR="00EE2D3F" w:rsidRDefault="00EE2D3F" w:rsidP="00C258D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EC2298"/>
    <w:multiLevelType w:val="hybridMultilevel"/>
    <w:tmpl w:val="93AEFEF2"/>
    <w:lvl w:ilvl="0" w:tplc="F9C004A6">
      <w:numFmt w:val="bullet"/>
      <w:lvlText w:val="-"/>
      <w:lvlJc w:val="left"/>
      <w:pPr>
        <w:ind w:left="720" w:hanging="360"/>
      </w:pPr>
      <w:rPr>
        <w:rFonts w:ascii="Arial" w:eastAsia="Times New Roman" w:hAnsi="Arial" w:cs="Symbol"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377B1C4E"/>
    <w:multiLevelType w:val="hybridMultilevel"/>
    <w:tmpl w:val="A658ED3A"/>
    <w:lvl w:ilvl="0" w:tplc="B96011DC">
      <w:numFmt w:val="bullet"/>
      <w:lvlText w:val="-"/>
      <w:lvlJc w:val="left"/>
      <w:pPr>
        <w:ind w:left="720" w:hanging="360"/>
      </w:pPr>
      <w:rPr>
        <w:rFonts w:ascii="Arial" w:eastAsia="Times New Roman" w:hAnsi="Arial" w:cs="Symbol"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6EA32049"/>
    <w:multiLevelType w:val="hybridMultilevel"/>
    <w:tmpl w:val="0A44261C"/>
    <w:lvl w:ilvl="0" w:tplc="3A36A8B0">
      <w:numFmt w:val="bullet"/>
      <w:lvlText w:val="-"/>
      <w:lvlJc w:val="left"/>
      <w:pPr>
        <w:ind w:left="420" w:hanging="360"/>
      </w:pPr>
      <w:rPr>
        <w:rFonts w:ascii="Arial" w:eastAsia="Times New Roman" w:hAnsi="Arial" w:cs="Symbol" w:hint="default"/>
      </w:rPr>
    </w:lvl>
    <w:lvl w:ilvl="1" w:tplc="040C0003" w:tentative="1">
      <w:start w:val="1"/>
      <w:numFmt w:val="bullet"/>
      <w:lvlText w:val="o"/>
      <w:lvlJc w:val="left"/>
      <w:pPr>
        <w:ind w:left="1140" w:hanging="360"/>
      </w:pPr>
      <w:rPr>
        <w:rFonts w:ascii="Courier New" w:hAnsi="Courier New" w:cs="Arial"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Arial"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Arial" w:hint="default"/>
      </w:rPr>
    </w:lvl>
    <w:lvl w:ilvl="8" w:tplc="040C0005" w:tentative="1">
      <w:start w:val="1"/>
      <w:numFmt w:val="bullet"/>
      <w:lvlText w:val=""/>
      <w:lvlJc w:val="left"/>
      <w:pPr>
        <w:ind w:left="61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stylePaneSortMethod w:val="0000"/>
  <w:defaultTabStop w:val="708"/>
  <w:hyphenationZone w:val="425"/>
  <w:characterSpacingControl w:val="doNotCompress"/>
  <w:hdrShapeDefaults>
    <o:shapedefaults v:ext="edit" spidmax="3074"/>
  </w:hdrShapeDefaults>
  <w:footnotePr>
    <w:footnote w:id="-1"/>
    <w:footnote w:id="0"/>
  </w:footnotePr>
  <w:endnotePr>
    <w:endnote w:id="-1"/>
    <w:endnote w:id="0"/>
  </w:endnotePr>
  <w:compat>
    <w:useFELayout/>
  </w:compat>
  <w:rsids>
    <w:rsidRoot w:val="00B13419"/>
    <w:rsid w:val="007C07B7"/>
    <w:rsid w:val="00C258DA"/>
    <w:rsid w:val="00EE2D3F"/>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EastAsia" w:hAnsi="Calibri" w:cs="Times New Roman"/>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a">
    <w:name w:val="Normal"/>
    <w:qFormat/>
    <w:rsid w:val="00102090"/>
    <w:pPr>
      <w:spacing w:after="200" w:line="276" w:lineRule="auto"/>
    </w:pPr>
    <w:rPr>
      <w:sz w:val="22"/>
      <w:szCs w:val="22"/>
      <w:lang w:val="fr-FR" w:eastAsia="en-US"/>
    </w:rPr>
  </w:style>
  <w:style w:type="character" w:default="1" w:styleId="a0">
    <w:name w:val="Default Paragraph Font"/>
    <w:semiHidden/>
    <w:unhideWhenUsed/>
  </w:style>
  <w:style w:type="table" w:default="1" w:styleId="a1">
    <w:name w:val="Normal Table"/>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paragraph" w:styleId="-1">
    <w:name w:val="Colorful List Accent 1"/>
    <w:basedOn w:val="a"/>
    <w:uiPriority w:val="34"/>
    <w:qFormat/>
    <w:rsid w:val="00CA54EE"/>
    <w:pPr>
      <w:ind w:left="720"/>
      <w:contextualSpacing/>
    </w:pPr>
  </w:style>
  <w:style w:type="paragraph" w:customStyle="1" w:styleId="Sansinterligne">
    <w:name w:val="Sans interligne"/>
    <w:uiPriority w:val="1"/>
    <w:qFormat/>
    <w:rsid w:val="00C54132"/>
    <w:rPr>
      <w:sz w:val="22"/>
      <w:szCs w:val="22"/>
      <w:lang w:val="fr-FR" w:eastAsia="en-US"/>
    </w:rPr>
  </w:style>
  <w:style w:type="paragraph" w:styleId="a3">
    <w:name w:val="header"/>
    <w:basedOn w:val="a"/>
    <w:link w:val="Char"/>
    <w:uiPriority w:val="99"/>
    <w:semiHidden/>
    <w:unhideWhenUsed/>
    <w:rsid w:val="00C258DA"/>
    <w:pPr>
      <w:tabs>
        <w:tab w:val="center" w:pos="4513"/>
        <w:tab w:val="right" w:pos="9026"/>
      </w:tabs>
      <w:snapToGrid w:val="0"/>
    </w:pPr>
  </w:style>
  <w:style w:type="character" w:customStyle="1" w:styleId="Char">
    <w:name w:val="머리글 Char"/>
    <w:basedOn w:val="a0"/>
    <w:link w:val="a3"/>
    <w:uiPriority w:val="99"/>
    <w:semiHidden/>
    <w:rsid w:val="00C258DA"/>
    <w:rPr>
      <w:sz w:val="22"/>
      <w:szCs w:val="22"/>
      <w:lang w:val="fr-FR" w:eastAsia="en-US"/>
    </w:rPr>
  </w:style>
  <w:style w:type="paragraph" w:styleId="a4">
    <w:name w:val="footer"/>
    <w:basedOn w:val="a"/>
    <w:link w:val="Char0"/>
    <w:uiPriority w:val="99"/>
    <w:semiHidden/>
    <w:unhideWhenUsed/>
    <w:rsid w:val="00C258DA"/>
    <w:pPr>
      <w:tabs>
        <w:tab w:val="center" w:pos="4513"/>
        <w:tab w:val="right" w:pos="9026"/>
      </w:tabs>
      <w:snapToGrid w:val="0"/>
    </w:pPr>
  </w:style>
  <w:style w:type="character" w:customStyle="1" w:styleId="Char0">
    <w:name w:val="바닥글 Char"/>
    <w:basedOn w:val="a0"/>
    <w:link w:val="a4"/>
    <w:uiPriority w:val="99"/>
    <w:semiHidden/>
    <w:rsid w:val="00C258DA"/>
    <w:rPr>
      <w:sz w:val="22"/>
      <w:szCs w:val="22"/>
      <w:lang w:val="fr-FR" w:eastAsia="en-US"/>
    </w:rPr>
  </w:style>
</w:styles>
</file>

<file path=word/webSettings.xml><?xml version="1.0" encoding="utf-8"?>
<w:webSettings xmlns:r="http://schemas.openxmlformats.org/officeDocument/2006/relationships" xmlns:w="http://schemas.openxmlformats.org/wordprocessingml/2006/main">
  <w:divs>
    <w:div w:id="2003467577">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targetScreenSz w:val="1024x768"/>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679</Words>
  <Characters>3875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Jean-Marc</dc:creator>
  <cp:keywords/>
  <cp:lastModifiedBy>user</cp:lastModifiedBy>
  <cp:revision>2</cp:revision>
  <dcterms:created xsi:type="dcterms:W3CDTF">2013-03-14T03:49:00Z</dcterms:created>
  <dcterms:modified xsi:type="dcterms:W3CDTF">2013-03-14T03:49:00Z</dcterms:modified>
</cp:coreProperties>
</file>