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D09" w:rsidRDefault="001C33DC">
      <w:r>
        <w:rPr>
          <w:noProof/>
        </w:rPr>
        <w:drawing>
          <wp:inline distT="0" distB="0" distL="0" distR="0">
            <wp:extent cx="5715000" cy="7810500"/>
            <wp:effectExtent l="19050" t="0" r="0" b="0"/>
            <wp:docPr id="1" name="그림 1" descr="http://sifec.co.kr/data/file/notice/2041483674_lOYZFSkK_ED8FACEC8AA4ED84B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ifec.co.kr/data/file/notice/2041483674_lOYZFSkK_ED8FACEC8AA4ED84B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81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4D09" w:rsidSect="00544D0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1C33DC"/>
    <w:rsid w:val="001C33DC"/>
    <w:rsid w:val="00544D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D09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C33D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1C33D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Richard;ㄷㅈ</dc:creator>
  <cp:lastModifiedBy>Richard</cp:lastModifiedBy>
  <cp:revision>1</cp:revision>
  <dcterms:created xsi:type="dcterms:W3CDTF">2013-12-02T02:25:00Z</dcterms:created>
  <dcterms:modified xsi:type="dcterms:W3CDTF">2013-12-02T02:25:00Z</dcterms:modified>
</cp:coreProperties>
</file>