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cs="Arial" w:hAnsi="Arial"/>
          <w:sz w:val="72"/>
        </w:rPr>
        <w:t>MIMUN 2013</w:t>
      </w:r>
    </w:p>
    <w:p>
      <w:pPr>
        <w:pStyle w:val="style0"/>
        <w:jc w:val="center"/>
      </w:pPr>
      <w:r>
        <w:rPr>
          <w:rFonts w:ascii="Arial" w:cs="Arial" w:hAnsi="Arial"/>
          <w:sz w:val="72"/>
        </w:rPr>
        <w:t>Delegate application</w:t>
      </w:r>
    </w:p>
    <w:p>
      <w:pPr>
        <w:pStyle w:val="style25"/>
        <w:numPr>
          <w:ilvl w:val="0"/>
          <w:numId w:val="1"/>
        </w:numPr>
      </w:pPr>
      <w:r>
        <w:rPr>
          <w:sz w:val="32"/>
        </w:rPr>
        <w:t xml:space="preserve">Basic information </w:t>
      </w:r>
    </w:p>
    <w:p>
      <w:pPr>
        <w:pStyle w:val="style0"/>
      </w:pPr>
      <w:r>
        <w:rPr>
          <w:rFonts w:ascii="Times New Roman" w:cs="Times New Roman" w:hAnsi="Times New Roman"/>
          <w:sz w:val="24"/>
        </w:rPr>
        <w:t xml:space="preserve">Please fill out the chart for basic information </w:t>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2093"/>
        <w:gridCol w:w="6945"/>
      </w:tblGrid>
      <w:tr>
        <w:trPr>
          <w:trHeight w:hRule="atLeast" w:val="538"/>
          <w:cantSplit w:val="false"/>
        </w:trPr>
        <w:tc>
          <w:tcPr>
            <w:tcW w:type="dxa" w:w="20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tabs>
                <w:tab w:leader="none" w:pos="1429" w:val="center"/>
              </w:tabs>
              <w:jc w:val="center"/>
            </w:pPr>
            <w:r>
              <w:rPr>
                <w:rFonts w:ascii="Times New Roman" w:cs="Times New Roman" w:hAnsi="Times New Roman"/>
                <w:sz w:val="22"/>
              </w:rPr>
              <w:t>Name(in Korean)</w:t>
            </w:r>
          </w:p>
        </w:tc>
        <w:tc>
          <w:tcPr>
            <w:tcW w:type="dxa" w:w="694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r>
        <w:trPr>
          <w:trHeight w:hRule="atLeast" w:val="829"/>
          <w:cantSplit w:val="false"/>
        </w:trPr>
        <w:tc>
          <w:tcPr>
            <w:tcW w:type="dxa" w:w="20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jc w:val="center"/>
            </w:pPr>
            <w:r>
              <w:rPr>
                <w:rFonts w:ascii="Times New Roman" w:cs="Times New Roman" w:hAnsi="Times New Roman"/>
                <w:sz w:val="22"/>
              </w:rPr>
              <w:t>Name</w:t>
            </w:r>
          </w:p>
          <w:p>
            <w:pPr>
              <w:pStyle w:val="style0"/>
              <w:jc w:val="center"/>
            </w:pPr>
            <w:r>
              <w:rPr>
                <w:rFonts w:ascii="Times New Roman" w:cs="Times New Roman" w:hAnsi="Times New Roman"/>
                <w:sz w:val="22"/>
              </w:rPr>
              <w:t>(in English as</w:t>
            </w:r>
          </w:p>
          <w:p>
            <w:pPr>
              <w:pStyle w:val="style0"/>
              <w:jc w:val="center"/>
            </w:pPr>
            <w:r>
              <w:rPr>
                <w:rFonts w:ascii="Times New Roman" w:cs="Times New Roman" w:hAnsi="Times New Roman"/>
                <w:sz w:val="22"/>
              </w:rPr>
              <w:t>appears in passport)</w:t>
            </w:r>
          </w:p>
        </w:tc>
        <w:tc>
          <w:tcPr>
            <w:tcW w:type="dxa" w:w="694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r>
        <w:trPr>
          <w:trHeight w:hRule="atLeast" w:val="538"/>
          <w:cantSplit w:val="false"/>
        </w:trPr>
        <w:tc>
          <w:tcPr>
            <w:tcW w:type="dxa" w:w="20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jc w:val="center"/>
            </w:pPr>
            <w:r>
              <w:rPr>
                <w:rFonts w:ascii="Times New Roman" w:cs="Times New Roman" w:hAnsi="Times New Roman"/>
                <w:sz w:val="22"/>
              </w:rPr>
              <w:t>School</w:t>
            </w:r>
          </w:p>
        </w:tc>
        <w:tc>
          <w:tcPr>
            <w:tcW w:type="dxa" w:w="694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r>
        <w:trPr>
          <w:trHeight w:hRule="atLeast" w:val="561"/>
          <w:cantSplit w:val="false"/>
        </w:trPr>
        <w:tc>
          <w:tcPr>
            <w:tcW w:type="dxa" w:w="20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jc w:val="center"/>
            </w:pPr>
            <w:r>
              <w:rPr>
                <w:rFonts w:ascii="Times New Roman" w:cs="Times New Roman" w:hAnsi="Times New Roman"/>
                <w:sz w:val="22"/>
              </w:rPr>
              <w:t>Grade</w:t>
            </w:r>
          </w:p>
        </w:tc>
        <w:tc>
          <w:tcPr>
            <w:tcW w:type="dxa" w:w="694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r>
        <w:trPr>
          <w:trHeight w:hRule="atLeast" w:val="561"/>
          <w:cantSplit w:val="false"/>
        </w:trPr>
        <w:tc>
          <w:tcPr>
            <w:tcW w:type="dxa" w:w="20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jc w:val="center"/>
            </w:pPr>
            <w:r>
              <w:rPr>
                <w:rFonts w:ascii="Times New Roman" w:cs="Times New Roman" w:hAnsi="Times New Roman"/>
                <w:sz w:val="22"/>
              </w:rPr>
              <w:t>Home Phone No.</w:t>
            </w:r>
          </w:p>
        </w:tc>
        <w:tc>
          <w:tcPr>
            <w:tcW w:type="dxa" w:w="694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r>
        <w:trPr>
          <w:trHeight w:hRule="atLeast" w:val="561"/>
          <w:cantSplit w:val="false"/>
        </w:trPr>
        <w:tc>
          <w:tcPr>
            <w:tcW w:type="dxa" w:w="20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jc w:val="center"/>
            </w:pPr>
            <w:r>
              <w:rPr>
                <w:rFonts w:ascii="Times New Roman" w:cs="Times New Roman" w:hAnsi="Times New Roman"/>
                <w:sz w:val="22"/>
              </w:rPr>
              <w:t>Cell phone No.</w:t>
            </w:r>
          </w:p>
        </w:tc>
        <w:tc>
          <w:tcPr>
            <w:tcW w:type="dxa" w:w="694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r>
        <w:trPr>
          <w:trHeight w:hRule="atLeast" w:val="561"/>
          <w:cantSplit w:val="false"/>
        </w:trPr>
        <w:tc>
          <w:tcPr>
            <w:tcW w:type="dxa" w:w="209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jc w:val="center"/>
            </w:pPr>
            <w:r>
              <w:rPr>
                <w:rFonts w:ascii="Times New Roman" w:cs="Times New Roman" w:hAnsi="Times New Roman"/>
                <w:sz w:val="22"/>
              </w:rPr>
              <w:t xml:space="preserve">E-mail address </w:t>
            </w:r>
          </w:p>
        </w:tc>
        <w:tc>
          <w:tcPr>
            <w:tcW w:type="dxa" w:w="694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bl>
    <w:p>
      <w:pPr>
        <w:pStyle w:val="style25"/>
        <w:ind w:hanging="0" w:left="760" w:right="0"/>
      </w:pPr>
      <w:r>
        <w:rPr>
          <w:rFonts w:ascii="Arial" w:cs="Arial" w:hAnsi="Arial"/>
          <w:sz w:val="28"/>
        </w:rPr>
      </w:r>
    </w:p>
    <w:p>
      <w:pPr>
        <w:pStyle w:val="style25"/>
        <w:numPr>
          <w:ilvl w:val="0"/>
          <w:numId w:val="1"/>
        </w:numPr>
      </w:pPr>
      <w:r>
        <w:rPr>
          <w:rFonts w:ascii="Arial" w:cs="Arial" w:hAnsi="Arial"/>
          <w:sz w:val="32"/>
        </w:rPr>
        <w:t>Committee preference</w:t>
      </w:r>
    </w:p>
    <w:p>
      <w:pPr>
        <w:pStyle w:val="style25"/>
        <w:ind w:hanging="0" w:left="760" w:right="0"/>
      </w:pPr>
      <w:r>
        <w:rPr>
          <w:rFonts w:ascii="Arial" w:cs="Arial" w:hAnsi="Arial"/>
          <w:sz w:val="28"/>
        </w:rPr>
      </w:r>
    </w:p>
    <w:p>
      <w:pPr>
        <w:pStyle w:val="style0"/>
      </w:pPr>
      <w:r>
        <w:rPr>
          <w:rFonts w:ascii="Times New Roman" w:cs="Times New Roman" w:hAnsi="Times New Roman"/>
          <w:sz w:val="22"/>
        </w:rPr>
        <w:t xml:space="preserve">Of the list of the committees, please rate the top three choices of the committee you want to participate in. Take into account that committee agendas will be related to the committee theme. </w:t>
      </w:r>
    </w:p>
    <w:p>
      <w:pPr>
        <w:pStyle w:val="style0"/>
      </w:pPr>
      <w:r>
        <w:rPr>
          <w:rFonts w:ascii="Times New Roman" w:cs="Times New Roman" w:hAnsi="Times New Roman"/>
          <w:sz w:val="22"/>
        </w:rPr>
      </w:r>
    </w:p>
    <w:p>
      <w:pPr>
        <w:pStyle w:val="style0"/>
      </w:pPr>
      <w:r>
        <w:rPr>
          <w:rFonts w:ascii="Times New Roman" w:cs="Times New Roman" w:hAnsi="Times New Roman"/>
          <w:sz w:val="22"/>
        </w:rPr>
        <w:t>Please be aware of the fact that special committees and the Security Council are classified as “advanced”. The Advanced committees are recommended for experienced delegates.</w:t>
      </w:r>
    </w:p>
    <w:p>
      <w:pPr>
        <w:pStyle w:val="style0"/>
      </w:pPr>
      <w:r>
        <w:rPr/>
      </w:r>
    </w:p>
    <w:p>
      <w:pPr>
        <w:pStyle w:val="style0"/>
      </w:pPr>
      <w:r>
        <w:rPr>
          <w:rFonts w:ascii="Times New Roman" w:cs="Times New Roman" w:hAnsi="Times New Roman"/>
          <w:sz w:val="22"/>
        </w:rPr>
        <w:t>The Youth Assembly / MIMUN Press will not only debate resolutions but will act on fund raising and also produce the MIMUN paper.</w:t>
      </w:r>
    </w:p>
    <w:p>
      <w:pPr>
        <w:pStyle w:val="style0"/>
      </w:pPr>
      <w:r>
        <w:rPr>
          <w:rFonts w:ascii="Times New Roman" w:cs="Times New Roman" w:hAnsi="Times New Roman"/>
          <w:sz w:val="22"/>
        </w:rPr>
        <w:t>---------------------------------------------------------------------------------------------------------------------------</w:t>
      </w:r>
    </w:p>
    <w:p>
      <w:pPr>
        <w:pStyle w:val="style0"/>
        <w:jc w:val="left"/>
      </w:pPr>
      <w:r>
        <w:rPr>
          <w:rFonts w:ascii="Arial" w:cs="Arial" w:hAnsi="Arial"/>
          <w:color w:val="365F91"/>
          <w:sz w:val="22"/>
        </w:rPr>
        <w:t>Committee choices: General Assembly 1 (Disarmament and International Security)</w:t>
      </w:r>
    </w:p>
    <w:p>
      <w:pPr>
        <w:pStyle w:val="style0"/>
        <w:ind w:firstLine="2009" w:left="0" w:right="0"/>
        <w:jc w:val="left"/>
      </w:pPr>
      <w:r>
        <w:rPr>
          <w:rFonts w:ascii="Arial" w:cs="Arial" w:hAnsi="Arial"/>
          <w:color w:val="365F91"/>
          <w:sz w:val="22"/>
        </w:rPr>
        <w:t>General Assembly 2 (Economic and Financial)</w:t>
      </w:r>
    </w:p>
    <w:p>
      <w:pPr>
        <w:pStyle w:val="style0"/>
        <w:ind w:firstLine="2009" w:left="0" w:right="0"/>
        <w:jc w:val="left"/>
      </w:pPr>
      <w:r>
        <w:rPr>
          <w:rFonts w:ascii="Arial" w:cs="Arial" w:hAnsi="Arial"/>
          <w:color w:val="365F91"/>
          <w:sz w:val="22"/>
        </w:rPr>
        <w:t>General Assembly 3 (Social, Cultural, and Humanitarian)</w:t>
      </w:r>
    </w:p>
    <w:p>
      <w:pPr>
        <w:pStyle w:val="style0"/>
        <w:ind w:firstLine="2009" w:left="0" w:right="0"/>
        <w:jc w:val="left"/>
      </w:pPr>
      <w:r>
        <w:rPr>
          <w:rFonts w:ascii="Arial" w:cs="Arial" w:hAnsi="Arial"/>
          <w:color w:val="365F91"/>
          <w:sz w:val="22"/>
        </w:rPr>
        <w:t>Economics and Social Council</w:t>
      </w:r>
    </w:p>
    <w:p>
      <w:pPr>
        <w:pStyle w:val="style0"/>
        <w:ind w:firstLine="2009" w:left="0" w:right="0"/>
        <w:jc w:val="left"/>
      </w:pPr>
      <w:r>
        <w:rPr>
          <w:rFonts w:ascii="Arial" w:cs="Arial" w:hAnsi="Arial"/>
          <w:color w:val="365F91"/>
          <w:sz w:val="22"/>
        </w:rPr>
        <w:t>Human Rights Council</w:t>
      </w:r>
    </w:p>
    <w:p>
      <w:pPr>
        <w:pStyle w:val="style0"/>
        <w:ind w:firstLine="2009" w:left="0" w:right="0"/>
        <w:jc w:val="left"/>
      </w:pPr>
      <w:r>
        <w:rPr>
          <w:rFonts w:ascii="Arial" w:cs="Arial" w:hAnsi="Arial"/>
          <w:color w:val="365F91"/>
          <w:sz w:val="22"/>
        </w:rPr>
        <w:t>World Health Organization</w:t>
      </w:r>
    </w:p>
    <w:p>
      <w:pPr>
        <w:pStyle w:val="style0"/>
        <w:ind w:firstLine="2009" w:left="0" w:right="0"/>
        <w:jc w:val="left"/>
      </w:pPr>
      <w:r>
        <w:rPr>
          <w:rFonts w:ascii="Arial" w:cs="Arial" w:hAnsi="Arial"/>
          <w:color w:val="365F91"/>
          <w:sz w:val="22"/>
        </w:rPr>
        <w:t>United Nations Environment Programme</w:t>
      </w:r>
    </w:p>
    <w:p>
      <w:pPr>
        <w:pStyle w:val="style0"/>
        <w:ind w:firstLine="2009" w:left="0" w:right="0"/>
        <w:jc w:val="left"/>
      </w:pPr>
      <w:r>
        <w:rPr>
          <w:rFonts w:ascii="Arial" w:cs="Arial" w:hAnsi="Arial"/>
          <w:color w:val="365F91"/>
          <w:sz w:val="22"/>
        </w:rPr>
        <w:t>United Nations Development Programme</w:t>
      </w:r>
    </w:p>
    <w:p>
      <w:pPr>
        <w:pStyle w:val="style0"/>
        <w:ind w:firstLine="2009" w:left="0" w:right="0"/>
        <w:jc w:val="left"/>
      </w:pPr>
      <w:r>
        <w:rPr>
          <w:rFonts w:ascii="Arial" w:cs="Arial" w:hAnsi="Arial"/>
          <w:color w:val="365F91"/>
          <w:sz w:val="22"/>
        </w:rPr>
        <w:t xml:space="preserve">Security Council </w:t>
      </w:r>
      <w:r>
        <w:rPr>
          <w:rFonts w:ascii="Arial" w:cs="Arial" w:hAnsi="Arial"/>
          <w:color w:val="FF0000"/>
          <w:sz w:val="22"/>
        </w:rPr>
        <w:t>(advanced)</w:t>
      </w:r>
    </w:p>
    <w:p>
      <w:pPr>
        <w:pStyle w:val="style0"/>
        <w:ind w:firstLine="2009" w:left="0" w:right="0"/>
        <w:jc w:val="left"/>
      </w:pPr>
      <w:r>
        <w:rPr>
          <w:rFonts w:ascii="Arial" w:cs="Arial" w:hAnsi="Arial"/>
          <w:color w:val="365F91"/>
          <w:sz w:val="22"/>
        </w:rPr>
        <w:t xml:space="preserve">Special Committee </w:t>
      </w:r>
      <w:r>
        <w:rPr>
          <w:rFonts w:ascii="Arial" w:cs="Arial" w:hAnsi="Arial"/>
          <w:color w:val="FF0000"/>
          <w:sz w:val="22"/>
        </w:rPr>
        <w:t>(advanced)</w:t>
      </w:r>
    </w:p>
    <w:p>
      <w:pPr>
        <w:pStyle w:val="style0"/>
        <w:ind w:firstLine="2009" w:left="0" w:right="0"/>
        <w:jc w:val="left"/>
      </w:pPr>
      <w:r>
        <w:rPr>
          <w:rFonts w:ascii="Arial" w:cs="Arial" w:hAnsi="Arial"/>
          <w:color w:val="365F91"/>
          <w:sz w:val="22"/>
        </w:rPr>
        <w:t>Youth Assembly / MIMUN Press</w:t>
      </w:r>
    </w:p>
    <w:p>
      <w:pPr>
        <w:pStyle w:val="style0"/>
        <w:ind w:firstLine="2009" w:left="0" w:right="0"/>
        <w:jc w:val="left"/>
      </w:pPr>
      <w:r>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2477"/>
        <w:gridCol w:w="2478"/>
        <w:gridCol w:w="2477"/>
        <w:gridCol w:w="2478"/>
      </w:tblGrid>
      <w:tr>
        <w:trPr>
          <w:trHeight w:hRule="atLeast" w:val="719"/>
          <w:cantSplit w:val="false"/>
        </w:trPr>
        <w:tc>
          <w:tcPr>
            <w:tcW w:type="dxa" w:w="247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jc w:val="center"/>
            </w:pPr>
            <w:r>
              <w:rPr>
                <w:sz w:val="22"/>
              </w:rPr>
              <w:t>Committee</w:t>
            </w:r>
          </w:p>
          <w:p>
            <w:pPr>
              <w:pStyle w:val="style0"/>
              <w:jc w:val="center"/>
            </w:pPr>
            <w:r>
              <w:rPr>
                <w:sz w:val="22"/>
              </w:rPr>
              <w:t xml:space="preserve"> </w:t>
            </w:r>
            <w:r>
              <w:rPr>
                <w:sz w:val="22"/>
              </w:rPr>
              <w:t>Preference</w:t>
            </w:r>
          </w:p>
        </w:tc>
        <w:tc>
          <w:tcPr>
            <w:tcW w:type="dxa" w:w="247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t>1</w:t>
            </w:r>
            <w:r>
              <w:rPr>
                <w:vertAlign w:val="superscript"/>
              </w:rPr>
              <w:t xml:space="preserve">st </w:t>
            </w:r>
          </w:p>
        </w:tc>
        <w:tc>
          <w:tcPr>
            <w:tcW w:type="dxa" w:w="247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t>2nd</w:t>
            </w:r>
            <w:r>
              <w:rPr>
                <w:rFonts w:ascii="Arial" w:cs="Arial" w:hAnsi="Arial"/>
                <w:color w:val="365F91"/>
                <w:sz w:val="22"/>
              </w:rPr>
              <w:t xml:space="preserve"> </w:t>
            </w:r>
          </w:p>
        </w:tc>
        <w:tc>
          <w:tcPr>
            <w:tcW w:type="dxa" w:w="247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t>3</w:t>
            </w:r>
            <w:r>
              <w:rPr>
                <w:vertAlign w:val="superscript"/>
              </w:rPr>
              <w:t>rd</w:t>
            </w:r>
            <w:r>
              <w:rPr>
                <w:rFonts w:ascii="Arial" w:cs="Arial" w:hAnsi="Arial"/>
                <w:color w:val="365F91"/>
                <w:sz w:val="22"/>
              </w:rPr>
              <w:t xml:space="preserve"> </w:t>
            </w:r>
          </w:p>
        </w:tc>
      </w:tr>
    </w:tbl>
    <w:p>
      <w:pPr>
        <w:pStyle w:val="style0"/>
      </w:pPr>
      <w:r>
        <w:rPr/>
      </w:r>
    </w:p>
    <w:p>
      <w:pPr>
        <w:pStyle w:val="style25"/>
        <w:numPr>
          <w:ilvl w:val="0"/>
          <w:numId w:val="1"/>
        </w:numPr>
      </w:pPr>
      <w:r>
        <w:rPr>
          <w:rFonts w:ascii="Arial" w:cs="Arial" w:hAnsi="Arial"/>
          <w:sz w:val="32"/>
        </w:rPr>
        <w:t xml:space="preserve">Experiences </w:t>
      </w:r>
    </w:p>
    <w:p>
      <w:pPr>
        <w:pStyle w:val="style0"/>
      </w:pPr>
      <w:r>
        <w:rPr>
          <w:rFonts w:ascii="Times New Roman" w:cs="Times New Roman" w:hAnsi="Times New Roman"/>
          <w:sz w:val="24"/>
        </w:rPr>
      </w:r>
    </w:p>
    <w:p>
      <w:pPr>
        <w:pStyle w:val="style0"/>
      </w:pPr>
      <w:r>
        <w:rPr>
          <w:rFonts w:ascii="Times New Roman" w:cs="Times New Roman" w:hAnsi="Times New Roman"/>
          <w:sz w:val="24"/>
        </w:rPr>
        <w:t xml:space="preserve">Please make a LIST of the Model UN conferences you have participated in and other relevant speaking experiences </w:t>
      </w:r>
    </w:p>
    <w:p>
      <w:pPr>
        <w:pStyle w:val="style0"/>
      </w:pPr>
      <w:r>
        <w:rPr>
          <w:rFonts w:ascii="Times New Roman" w:cs="Times New Roman" w:hAnsi="Times New Roman"/>
          <w:sz w:val="24"/>
        </w:rPr>
        <w:t>If you don’t have any experience regarding the field of Model UN, please check the box for “rookie.” Being a rookie has nothing to do with whether you are selected or not, so please check the box according to whether you are new to MUN or not.</w:t>
      </w:r>
    </w:p>
    <w:p>
      <w:pPr>
        <w:pStyle w:val="style0"/>
      </w:pPr>
      <w:r>
        <w:rPr>
          <w:rFonts w:ascii="Times New Roman" w:cs="Times New Roman" w:hAnsi="Times New Roman"/>
          <w:sz w:val="24"/>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2518"/>
        <w:gridCol w:w="6705"/>
      </w:tblGrid>
      <w:tr>
        <w:trPr>
          <w:trHeight w:hRule="atLeast" w:val="661"/>
          <w:cantSplit w:val="false"/>
        </w:trPr>
        <w:tc>
          <w:tcPr>
            <w:tcW w:type="dxa" w:w="251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Fonts w:ascii="Times New Roman" w:cs="Times New Roman" w:hAnsi="Times New Roman"/>
                <w:sz w:val="28"/>
              </w:rPr>
              <w:t xml:space="preserve">Rookie </w:t>
            </w:r>
          </w:p>
        </w:tc>
        <w:tc>
          <w:tcPr>
            <w:tcW w:type="dxa" w:w="670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r>
        <w:trPr>
          <w:trHeight w:hRule="atLeast" w:val="2337"/>
          <w:cantSplit w:val="false"/>
        </w:trPr>
        <w:tc>
          <w:tcPr>
            <w:tcW w:type="dxa" w:w="251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Fonts w:ascii="Times New Roman" w:cs="Times New Roman" w:hAnsi="Times New Roman"/>
                <w:sz w:val="28"/>
              </w:rPr>
              <w:t xml:space="preserve">Model </w:t>
            </w:r>
          </w:p>
          <w:p>
            <w:pPr>
              <w:pStyle w:val="style0"/>
            </w:pPr>
            <w:r>
              <w:rPr>
                <w:rFonts w:ascii="Times New Roman" w:cs="Times New Roman" w:hAnsi="Times New Roman"/>
                <w:sz w:val="28"/>
              </w:rPr>
              <w:t>UN experiences</w:t>
            </w:r>
          </w:p>
        </w:tc>
        <w:tc>
          <w:tcPr>
            <w:tcW w:type="dxa" w:w="670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r>
        <w:trPr>
          <w:trHeight w:hRule="atLeast" w:val="2115"/>
          <w:cantSplit w:val="false"/>
        </w:trPr>
        <w:tc>
          <w:tcPr>
            <w:tcW w:type="dxa" w:w="251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Fonts w:ascii="Times New Roman" w:cs="Times New Roman" w:hAnsi="Times New Roman"/>
                <w:sz w:val="24"/>
              </w:rPr>
              <w:t xml:space="preserve">Other relevant </w:t>
            </w:r>
            <w:r>
              <w:rPr>
                <w:rFonts w:ascii="Times New Roman" w:cs="Times New Roman" w:hAnsi="Times New Roman"/>
                <w:b/>
                <w:sz w:val="24"/>
              </w:rPr>
              <w:t>English</w:t>
            </w:r>
            <w:r>
              <w:rPr>
                <w:rFonts w:ascii="Times New Roman" w:cs="Times New Roman" w:hAnsi="Times New Roman"/>
                <w:sz w:val="24"/>
              </w:rPr>
              <w:t xml:space="preserve">  speaking experiences &amp; awards  </w:t>
            </w:r>
          </w:p>
          <w:p>
            <w:pPr>
              <w:pStyle w:val="style0"/>
            </w:pPr>
            <w:r>
              <w:rPr>
                <w:rFonts w:ascii="Times New Roman" w:cs="Times New Roman" w:hAnsi="Times New Roman"/>
                <w:sz w:val="18"/>
              </w:rPr>
              <w:t>(ex. Debate, public speaking, speaking competitions, mock trial, etc.)</w:t>
            </w:r>
          </w:p>
        </w:tc>
        <w:tc>
          <w:tcPr>
            <w:tcW w:type="dxa" w:w="670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bl>
    <w:p>
      <w:pPr>
        <w:pStyle w:val="style0"/>
      </w:pPr>
      <w:r>
        <w:rPr/>
      </w:r>
    </w:p>
    <w:p>
      <w:pPr>
        <w:pStyle w:val="style0"/>
      </w:pPr>
      <w:r>
        <w:rPr/>
      </w:r>
    </w:p>
    <w:p>
      <w:pPr>
        <w:pStyle w:val="style25"/>
        <w:numPr>
          <w:ilvl w:val="0"/>
          <w:numId w:val="1"/>
        </w:numPr>
      </w:pPr>
      <w:r>
        <w:rPr>
          <w:rFonts w:cs="맑은 고딕"/>
          <w:sz w:val="32"/>
        </w:rPr>
        <w:t xml:space="preserve">Essay </w:t>
      </w:r>
    </w:p>
    <w:p>
      <w:pPr>
        <w:pStyle w:val="style0"/>
      </w:pPr>
      <w:r>
        <w:rPr>
          <w:rFonts w:ascii="Times New Roman" w:cs="Times New Roman" w:hAnsi="Times New Roman"/>
          <w:sz w:val="24"/>
        </w:rPr>
        <w:t xml:space="preserve">Please write a 200 to 250 word essay on </w:t>
      </w:r>
      <w:r>
        <w:rPr>
          <w:rFonts w:ascii="Times New Roman" w:cs="Times New Roman" w:hAnsi="Times New Roman"/>
          <w:sz w:val="24"/>
        </w:rPr>
        <w:t>both</w:t>
      </w:r>
      <w:r>
        <w:rPr>
          <w:rFonts w:ascii="Times New Roman" w:cs="Times New Roman" w:hAnsi="Times New Roman"/>
          <w:sz w:val="24"/>
        </w:rPr>
        <w:t xml:space="preserve"> of the following topics. </w:t>
      </w:r>
    </w:p>
    <w:p>
      <w:pPr>
        <w:pStyle w:val="style0"/>
      </w:pPr>
      <w:r>
        <w:rPr>
          <w:rFonts w:ascii="Times New Roman" w:cs="Times New Roman" w:hAnsi="Times New Roman"/>
          <w:sz w:val="24"/>
        </w:rPr>
        <w:t xml:space="preserve">State your topic and then write the essay. </w:t>
      </w:r>
    </w:p>
    <w:p>
      <w:pPr>
        <w:pStyle w:val="style0"/>
      </w:pPr>
      <w:r>
        <w:rPr>
          <w:rFonts w:ascii="Times New Roman" w:cs="Times New Roman" w:hAnsi="Times New Roman"/>
          <w:sz w:val="24"/>
        </w:rPr>
      </w:r>
    </w:p>
    <w:p>
      <w:pPr>
        <w:pStyle w:val="style0"/>
      </w:pPr>
      <w:r>
        <w:rPr>
          <w:rFonts w:ascii="Times New Roman" w:cs="Times New Roman" w:hAnsi="Times New Roman"/>
          <w:sz w:val="24"/>
        </w:rPr>
        <w:t xml:space="preserve">Topics are the following: you are required to write </w:t>
      </w:r>
      <w:r>
        <w:rPr>
          <w:rFonts w:ascii="Times New Roman" w:cs="Times New Roman" w:hAnsi="Times New Roman"/>
          <w:b/>
          <w:color w:val="FF0000"/>
          <w:sz w:val="24"/>
        </w:rPr>
        <w:t>two</w:t>
      </w:r>
      <w:r>
        <w:rPr>
          <w:rFonts w:ascii="Times New Roman" w:cs="Times New Roman" w:hAnsi="Times New Roman"/>
          <w:color w:val="FF0000"/>
          <w:sz w:val="24"/>
        </w:rPr>
        <w:t xml:space="preserve"> </w:t>
      </w:r>
      <w:r>
        <w:rPr>
          <w:rFonts w:ascii="Times New Roman" w:cs="Times New Roman" w:hAnsi="Times New Roman"/>
          <w:sz w:val="24"/>
        </w:rPr>
        <w:t>of your choice.</w:t>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9224"/>
      </w:tblGrid>
      <w:tr>
        <w:trPr>
          <w:trHeight w:hRule="atLeast" w:val="1837"/>
          <w:cantSplit w:val="false"/>
        </w:trPr>
        <w:tc>
          <w:tcPr>
            <w:tcW w:type="dxa" w:w="922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5"/>
              <w:numPr>
                <w:ilvl w:val="0"/>
                <w:numId w:val="2"/>
              </w:numPr>
            </w:pPr>
            <w:r>
              <w:rPr>
                <w:rFonts w:ascii="바탕" w:cs="바탕" w:eastAsia="바탕" w:hAnsi="바탕"/>
              </w:rPr>
              <w:t>Describe an international event related to the United Nations and show how you as a UN diplomat would try to solve the issue.</w:t>
            </w:r>
          </w:p>
          <w:p>
            <w:pPr>
              <w:pStyle w:val="style25"/>
              <w:numPr>
                <w:ilvl w:val="0"/>
                <w:numId w:val="2"/>
              </w:numPr>
            </w:pPr>
            <w:bookmarkStart w:id="0" w:name="__DdeLink__3128_1397835024"/>
            <w:bookmarkEnd w:id="0"/>
            <w:r>
              <w:rPr>
                <w:rFonts w:ascii="바탕" w:cs="바탕" w:eastAsia="바탕" w:hAnsi="바탕"/>
              </w:rPr>
              <w:t xml:space="preserve">Write why MIMUN 2013 should pick you to be a delegate for this year’s conference. </w:t>
            </w:r>
          </w:p>
        </w:tc>
      </w:tr>
    </w:tbl>
    <w:p>
      <w:pPr>
        <w:pStyle w:val="style0"/>
      </w:pPr>
      <w:r>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1808"/>
        <w:gridCol w:w="7415"/>
      </w:tblGrid>
      <w:tr>
        <w:trPr>
          <w:cantSplit w:val="false"/>
        </w:trPr>
        <w:tc>
          <w:tcPr>
            <w:tcW w:type="dxa" w:w="180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t>Topic #</w:t>
            </w:r>
            <w:r>
              <w:rPr/>
              <w:t>1</w:t>
            </w:r>
          </w:p>
        </w:tc>
        <w:tc>
          <w:tcPr>
            <w:tcW w:type="dxa" w:w="7415"/>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5"/>
              <w:ind w:hanging="0" w:left="0" w:right="0"/>
            </w:pPr>
            <w:r>
              <w:rPr>
                <w:rFonts w:ascii="바탕" w:cs="바탕" w:eastAsia="바탕" w:hAnsi="바탕"/>
              </w:rPr>
              <w:t>Describe an international event related to the United Nations and show how you as a UN diplomat would try to solve the issue</w:t>
            </w:r>
          </w:p>
        </w:tc>
      </w:tr>
      <w:tr>
        <w:trPr>
          <w:trHeight w:hRule="atLeast" w:val="12327"/>
          <w:cantSplit w:val="false"/>
        </w:trPr>
        <w:tc>
          <w:tcPr>
            <w:tcW w:type="dxa" w:w="9223"/>
            <w:gridSpan w:val="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ind w:hanging="0" w:left="0" w:right="0"/>
            </w:pPr>
            <w:r>
              <w:rPr/>
            </w:r>
          </w:p>
        </w:tc>
      </w:tr>
      <w:tr>
        <w:trPr>
          <w:trHeight w:hRule="atLeast" w:val="57"/>
          <w:cantSplit w:val="false"/>
        </w:trPr>
        <w:tc>
          <w:tcPr>
            <w:tcW w:type="dxa" w:w="9223"/>
            <w:gridSpan w:val="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r>
          </w:p>
        </w:tc>
      </w:tr>
    </w:tbl>
    <w:p>
      <w:pPr>
        <w:pStyle w:val="style0"/>
      </w:pPr>
      <w:r>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1712"/>
        <w:gridCol w:w="7518"/>
      </w:tblGrid>
      <w:tr>
        <w:trPr>
          <w:cantSplit w:val="false"/>
        </w:trPr>
        <w:tc>
          <w:tcPr>
            <w:tcW w:type="dxa" w:w="171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pPr>
            <w:r>
              <w:rPr/>
              <w:t xml:space="preserve">Topic # </w:t>
            </w:r>
            <w:r>
              <w:rPr/>
              <w:t>2</w:t>
            </w:r>
          </w:p>
        </w:tc>
        <w:tc>
          <w:tcPr>
            <w:tcW w:type="dxa" w:w="7518"/>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5"/>
              <w:numPr>
                <w:ilvl w:val="0"/>
                <w:numId w:val="2"/>
              </w:numPr>
            </w:pPr>
            <w:r>
              <w:rPr>
                <w:rFonts w:ascii="바탕" w:cs="바탕" w:eastAsia="바탕" w:hAnsi="바탕"/>
              </w:rPr>
              <w:t xml:space="preserve">Write why MIMUN 2013 should pick you to be a delegate for this year’s conference. </w:t>
            </w:r>
          </w:p>
        </w:tc>
      </w:tr>
      <w:tr>
        <w:trPr>
          <w:trHeight w:hRule="atLeast" w:val="12247"/>
          <w:cantSplit w:val="false"/>
        </w:trPr>
        <w:tc>
          <w:tcPr>
            <w:tcW w:type="dxa" w:w="9230"/>
            <w:gridSpan w:val="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ind w:firstLine="300" w:left="0" w:right="0"/>
            </w:pPr>
            <w:r>
              <w:rPr/>
            </w:r>
          </w:p>
        </w:tc>
      </w:tr>
    </w:tbl>
    <w:p>
      <w:pPr>
        <w:pStyle w:val="style0"/>
      </w:pPr>
      <w:r>
        <w:rPr/>
      </w:r>
    </w:p>
    <w:p>
      <w:pPr>
        <w:pStyle w:val="style0"/>
      </w:pPr>
      <w:r>
        <w:rPr>
          <w:rFonts w:ascii="Times New Roman" w:cs="Times New Roman" w:hAnsi="Times New Roman"/>
          <w:sz w:val="24"/>
        </w:rPr>
      </w:r>
    </w:p>
    <w:p>
      <w:pPr>
        <w:pStyle w:val="style0"/>
      </w:pPr>
      <w:r>
        <w:rPr>
          <w:rFonts w:ascii="Times New Roman" w:cs="Times New Roman" w:hAnsi="Times New Roman"/>
          <w:sz w:val="24"/>
        </w:rPr>
        <w:t xml:space="preserve">Please fill out the application from and send it to </w:t>
      </w:r>
    </w:p>
    <w:p>
      <w:pPr>
        <w:pStyle w:val="style0"/>
      </w:pPr>
      <w:hyperlink r:id="rId2">
        <w:r>
          <w:rPr>
            <w:rStyle w:val="style16"/>
            <w:rFonts w:ascii="Times New Roman" w:cs="Times New Roman" w:hAnsi="Times New Roman"/>
            <w:sz w:val="24"/>
          </w:rPr>
          <w:t>hafsmimun201</w:t>
        </w:r>
        <w:r>
          <w:rPr>
            <w:rStyle w:val="style16"/>
            <w:rFonts w:ascii="Times New Roman" w:cs="Times New Roman" w:hAnsi="Times New Roman"/>
            <w:sz w:val="24"/>
          </w:rPr>
          <w:t>3</w:t>
        </w:r>
        <w:r>
          <w:rPr>
            <w:rStyle w:val="style16"/>
            <w:rFonts w:ascii="Times New Roman" w:cs="Times New Roman" w:hAnsi="Times New Roman"/>
            <w:sz w:val="24"/>
          </w:rPr>
          <w:t>@gmail.com</w:t>
        </w:r>
      </w:hyperlink>
    </w:p>
    <w:p>
      <w:pPr>
        <w:pStyle w:val="style0"/>
      </w:pPr>
      <w:r>
        <w:rPr>
          <w:rFonts w:ascii="Times New Roman" w:cs="Times New Roman" w:hAnsi="Times New Roman"/>
          <w:sz w:val="24"/>
        </w:rPr>
      </w:r>
    </w:p>
    <w:p>
      <w:pPr>
        <w:pStyle w:val="style0"/>
      </w:pPr>
      <w:r>
        <w:rPr>
          <w:rFonts w:ascii="Times New Roman" w:cs="Times New Roman" w:hAnsi="Times New Roman"/>
          <w:sz w:val="24"/>
        </w:rPr>
        <w:t>The application form file should be titled as:</w:t>
      </w:r>
    </w:p>
    <w:p>
      <w:pPr>
        <w:pStyle w:val="style0"/>
      </w:pPr>
      <w:r>
        <w:rPr>
          <w:rFonts w:ascii="Times New Roman" w:cs="Times New Roman" w:hAnsi="Times New Roman"/>
          <w:b/>
          <w:sz w:val="24"/>
        </w:rPr>
        <w:t xml:space="preserve">Delegate </w:t>
      </w:r>
      <w:r>
        <w:rPr>
          <w:rFonts w:ascii="Times New Roman" w:cs="Times New Roman" w:hAnsi="Times New Roman"/>
          <w:b/>
          <w:sz w:val="24"/>
        </w:rPr>
        <w:t xml:space="preserve">홍길희 </w:t>
      </w:r>
      <w:r>
        <w:rPr>
          <w:rFonts w:ascii="Times New Roman" w:cs="Times New Roman" w:hAnsi="Times New Roman"/>
          <w:b/>
          <w:sz w:val="24"/>
        </w:rPr>
        <w:t xml:space="preserve">application </w:t>
      </w:r>
    </w:p>
    <w:p>
      <w:pPr>
        <w:pStyle w:val="style0"/>
      </w:pPr>
      <w:r>
        <w:rPr>
          <w:rFonts w:ascii="Times New Roman" w:cs="Times New Roman" w:hAnsi="Times New Roman"/>
          <w:sz w:val="24"/>
        </w:rPr>
      </w:r>
    </w:p>
    <w:p>
      <w:pPr>
        <w:pStyle w:val="style0"/>
      </w:pPr>
      <w:r>
        <w:rPr>
          <w:rFonts w:ascii="Times New Roman" w:cs="Times New Roman" w:hAnsi="Times New Roman"/>
          <w:sz w:val="24"/>
        </w:rPr>
        <w:t>The name of the email should be titled as:</w:t>
      </w:r>
    </w:p>
    <w:p>
      <w:pPr>
        <w:pStyle w:val="style0"/>
      </w:pPr>
      <w:r>
        <w:rPr>
          <w:rFonts w:ascii="Times New Roman" w:cs="Times New Roman" w:hAnsi="Times New Roman"/>
          <w:b/>
          <w:sz w:val="24"/>
        </w:rPr>
        <w:t xml:space="preserve">Delegate </w:t>
      </w:r>
      <w:r>
        <w:rPr>
          <w:rFonts w:ascii="Times New Roman" w:cs="Times New Roman" w:hAnsi="Times New Roman"/>
          <w:b/>
          <w:sz w:val="24"/>
        </w:rPr>
        <w:t>홍길희</w:t>
      </w:r>
      <w:r>
        <w:rPr>
          <w:rFonts w:ascii="Times New Roman" w:cs="Times New Roman" w:hAnsi="Times New Roman"/>
          <w:b/>
          <w:sz w:val="24"/>
        </w:rPr>
        <w:t xml:space="preserve"> </w:t>
      </w:r>
      <w:r>
        <w:rPr>
          <w:rFonts w:ascii="Times New Roman" w:cs="Times New Roman" w:hAnsi="Times New Roman"/>
          <w:b/>
          <w:sz w:val="24"/>
        </w:rPr>
        <w:t>application</w:t>
      </w:r>
      <w:bookmarkStart w:id="1" w:name="_GoBack"/>
      <w:bookmarkEnd w:id="1"/>
      <w:r>
        <w:rPr>
          <w:rFonts w:ascii="Times New Roman" w:cs="Times New Roman" w:hAnsi="Times New Roman"/>
          <w:sz w:val="24"/>
        </w:rPr>
        <w:t xml:space="preserve"> </w:t>
      </w:r>
    </w:p>
    <w:p>
      <w:pPr>
        <w:pStyle w:val="style0"/>
      </w:pPr>
      <w:r>
        <w:rPr>
          <w:rFonts w:ascii="Times New Roman" w:cs="Times New Roman" w:hAnsi="Times New Roman"/>
          <w:sz w:val="24"/>
        </w:rPr>
      </w:r>
    </w:p>
    <w:p>
      <w:pPr>
        <w:pStyle w:val="style0"/>
      </w:pPr>
      <w:r>
        <w:rPr>
          <w:rFonts w:ascii="Times New Roman" w:cs="Times New Roman" w:hAnsi="Times New Roman"/>
          <w:sz w:val="24"/>
        </w:rPr>
        <w:t xml:space="preserve">It is extremely crucial that delegates send the application forms and emails with the specified formats. </w:t>
      </w:r>
      <w:r>
        <w:rPr>
          <w:rFonts w:ascii="Times New Roman" w:cs="Times New Roman" w:hAnsi="Times New Roman"/>
          <w:color w:val="FF0000"/>
          <w:sz w:val="24"/>
        </w:rPr>
        <w:t>Incorrect wording of application title will be taken into consideration in the delegate selection process.</w:t>
      </w:r>
    </w:p>
    <w:p>
      <w:pPr>
        <w:pStyle w:val="style0"/>
        <w:pBdr>
          <w:top w:val="none"/>
          <w:left w:val="none"/>
          <w:bottom w:color="00000A" w:space="0" w:sz="6" w:val="single"/>
          <w:insideH w:color="00000A" w:space="0" w:sz="6" w:val="single"/>
          <w:right w:val="none"/>
          <w:insideV w:val="none"/>
        </w:pBdr>
      </w:pPr>
      <w:r>
        <w:rPr>
          <w:rFonts w:ascii="Times New Roman" w:cs="Times New Roman" w:hAnsi="Times New Roman"/>
          <w:sz w:val="24"/>
        </w:rPr>
      </w:r>
    </w:p>
    <w:p>
      <w:pPr>
        <w:pStyle w:val="style0"/>
      </w:pPr>
      <w:r>
        <w:rPr>
          <w:rFonts w:ascii="Times New Roman" w:cs="Times New Roman" w:hAnsi="Times New Roman"/>
          <w:sz w:val="24"/>
        </w:rPr>
        <w:t xml:space="preserve">Thank you </w:t>
      </w:r>
    </w:p>
    <w:p>
      <w:pPr>
        <w:pStyle w:val="style0"/>
      </w:pPr>
      <w:r>
        <w:rPr>
          <w:rFonts w:ascii="Times New Roman" w:cs="Times New Roman" w:hAnsi="Times New Roman"/>
          <w:sz w:val="24"/>
        </w:rPr>
        <w:t xml:space="preserve">Middle School International Model UN </w:t>
      </w:r>
    </w:p>
    <w:p>
      <w:pPr>
        <w:pStyle w:val="style0"/>
        <w:pBdr>
          <w:top w:val="none"/>
          <w:left w:val="none"/>
          <w:bottom w:color="00000A" w:space="0" w:sz="6" w:val="single"/>
          <w:insideH w:color="00000A" w:space="0" w:sz="6" w:val="single"/>
          <w:right w:val="none"/>
          <w:insideV w:val="none"/>
        </w:pBdr>
      </w:pPr>
      <w:r>
        <w:rPr>
          <w:rFonts w:ascii="Times New Roman" w:cs="Times New Roman" w:hAnsi="Times New Roman"/>
          <w:sz w:val="24"/>
        </w:rPr>
        <w:t xml:space="preserve">Secretary General </w:t>
      </w:r>
    </w:p>
    <w:p>
      <w:pPr>
        <w:pStyle w:val="style0"/>
      </w:pPr>
      <w:r>
        <w:rPr>
          <w:rFonts w:ascii="Times New Roman" w:cs="Times New Roman" w:hAnsi="Times New Roman"/>
          <w:sz w:val="24"/>
        </w:rPr>
        <w:t xml:space="preserve">  </w:t>
      </w:r>
    </w:p>
    <w:sectPr>
      <w:headerReference r:id="rId3" w:type="default"/>
      <w:footerReference r:id="rId4" w:type="default"/>
      <w:type w:val="nextPage"/>
      <w:pgSz w:h="16838" w:w="11906"/>
      <w:pgMar w:bottom="1440" w:footer="992" w:gutter="0" w:header="851" w:left="1440" w:right="1440" w:top="1701"/>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맑은 고딕">
    <w:charset w:val="80"/>
    <w:family w:val="roman"/>
    <w:pitch w:val="variable"/>
  </w:font>
  <w:font w:name="Arial">
    <w:charset w:val="80"/>
    <w:family w:val="swiss"/>
    <w:pitch w:val="variable"/>
  </w:font>
  <w:font w:name="Arial">
    <w:charset w:val="80"/>
    <w:family w:val="roman"/>
    <w:pitch w:val="variable"/>
  </w:font>
  <w:font w:name="바탕">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ind w:firstLine="1900" w:left="0" w:right="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ind w:firstLine="4000" w:left="0" w:right="0"/>
    </w:pPr>
    <w:r>
      <w:rPr/>
    </w:r>
  </w:p>
</w:hdr>
</file>

<file path=word/numbering.xml><?xml version="1.0" encoding="utf-8"?>
<w:numbering xmlns:w="http://schemas.openxmlformats.org/wordprocessingml/2006/main">
  <w:abstractNum w:abstractNumId="1">
    <w:lvl w:ilvl="0">
      <w:start w:val="1"/>
      <w:numFmt w:val="decimal"/>
      <w:lvlText w:val="%1."/>
      <w:lvlJc w:val="left"/>
      <w:pPr>
        <w:ind w:hanging="360" w:left="760"/>
      </w:pPr>
    </w:lvl>
    <w:lvl w:ilvl="1">
      <w:start w:val="1"/>
      <w:numFmt w:val="upperLetter"/>
      <w:lvlText w:val="%2."/>
      <w:lvlJc w:val="left"/>
      <w:pPr>
        <w:ind w:hanging="400" w:left="1200"/>
      </w:pPr>
    </w:lvl>
    <w:lvl w:ilvl="2">
      <w:start w:val="1"/>
      <w:numFmt w:val="lowerRoman"/>
      <w:lvlText w:val="%3."/>
      <w:lvlJc w:val="right"/>
      <w:pPr>
        <w:ind w:hanging="400" w:left="1600"/>
      </w:pPr>
    </w:lvl>
    <w:lvl w:ilvl="3">
      <w:start w:val="1"/>
      <w:numFmt w:val="decimal"/>
      <w:lvlText w:val="%4."/>
      <w:lvlJc w:val="left"/>
      <w:pPr>
        <w:ind w:hanging="400" w:left="2000"/>
      </w:pPr>
    </w:lvl>
    <w:lvl w:ilvl="4">
      <w:start w:val="1"/>
      <w:numFmt w:val="upperLetter"/>
      <w:lvlText w:val="%5."/>
      <w:lvlJc w:val="left"/>
      <w:pPr>
        <w:ind w:hanging="400" w:left="2400"/>
      </w:pPr>
    </w:lvl>
    <w:lvl w:ilvl="5">
      <w:start w:val="1"/>
      <w:numFmt w:val="lowerRoman"/>
      <w:lvlText w:val="%6."/>
      <w:lvlJc w:val="right"/>
      <w:pPr>
        <w:ind w:hanging="400" w:left="2800"/>
      </w:pPr>
    </w:lvl>
    <w:lvl w:ilvl="6">
      <w:start w:val="1"/>
      <w:numFmt w:val="decimal"/>
      <w:lvlText w:val="%7."/>
      <w:lvlJc w:val="left"/>
      <w:pPr>
        <w:ind w:hanging="400" w:left="3200"/>
      </w:pPr>
    </w:lvl>
    <w:lvl w:ilvl="7">
      <w:start w:val="1"/>
      <w:numFmt w:val="upperLetter"/>
      <w:lvlText w:val="%8."/>
      <w:lvlJc w:val="left"/>
      <w:pPr>
        <w:ind w:hanging="400" w:left="3600"/>
      </w:pPr>
    </w:lvl>
    <w:lvl w:ilvl="8">
      <w:start w:val="1"/>
      <w:numFmt w:val="lowerRoman"/>
      <w:lvlText w:val="%9."/>
      <w:lvlJc w:val="right"/>
      <w:pPr>
        <w:ind w:hanging="400" w:left="4000"/>
      </w:pPr>
    </w:lvl>
  </w:abstractNum>
  <w:abstractNum w:abstractNumId="2">
    <w:lvl w:ilvl="0">
      <w:start w:val="1"/>
      <w:numFmt w:val="decimal"/>
      <w:lvlText w:val="%1."/>
      <w:lvlJc w:val="left"/>
      <w:pPr>
        <w:ind w:hanging="360" w:left="760"/>
      </w:pPr>
    </w:lvl>
    <w:lvl w:ilvl="1">
      <w:start w:val="1"/>
      <w:numFmt w:val="upperLetter"/>
      <w:lvlText w:val="%2."/>
      <w:lvlJc w:val="left"/>
      <w:pPr>
        <w:ind w:hanging="400" w:left="1200"/>
      </w:pPr>
    </w:lvl>
    <w:lvl w:ilvl="2">
      <w:start w:val="1"/>
      <w:numFmt w:val="lowerRoman"/>
      <w:lvlText w:val="%3."/>
      <w:lvlJc w:val="right"/>
      <w:pPr>
        <w:ind w:hanging="400" w:left="1600"/>
      </w:pPr>
    </w:lvl>
    <w:lvl w:ilvl="3">
      <w:start w:val="1"/>
      <w:numFmt w:val="decimal"/>
      <w:lvlText w:val="%4."/>
      <w:lvlJc w:val="left"/>
      <w:pPr>
        <w:ind w:hanging="400" w:left="2000"/>
      </w:pPr>
    </w:lvl>
    <w:lvl w:ilvl="4">
      <w:start w:val="1"/>
      <w:numFmt w:val="upperLetter"/>
      <w:lvlText w:val="%5."/>
      <w:lvlJc w:val="left"/>
      <w:pPr>
        <w:ind w:hanging="400" w:left="2400"/>
      </w:pPr>
    </w:lvl>
    <w:lvl w:ilvl="5">
      <w:start w:val="1"/>
      <w:numFmt w:val="lowerRoman"/>
      <w:lvlText w:val="%6."/>
      <w:lvlJc w:val="right"/>
      <w:pPr>
        <w:ind w:hanging="400" w:left="2800"/>
      </w:pPr>
    </w:lvl>
    <w:lvl w:ilvl="6">
      <w:start w:val="1"/>
      <w:numFmt w:val="decimal"/>
      <w:lvlText w:val="%7."/>
      <w:lvlJc w:val="left"/>
      <w:pPr>
        <w:ind w:hanging="400" w:left="3200"/>
      </w:pPr>
    </w:lvl>
    <w:lvl w:ilvl="7">
      <w:start w:val="1"/>
      <w:numFmt w:val="upperLetter"/>
      <w:lvlText w:val="%8."/>
      <w:lvlJc w:val="left"/>
      <w:pPr>
        <w:ind w:hanging="400" w:left="3600"/>
      </w:pPr>
    </w:lvl>
    <w:lvl w:ilvl="8">
      <w:start w:val="1"/>
      <w:numFmt w:val="lowerRoman"/>
      <w:lvlText w:val="%9."/>
      <w:lvlJc w:val="right"/>
      <w:pPr>
        <w:ind w:hanging="400" w:left="4000"/>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00"/>
</w:settings>
</file>

<file path=word/styles.xml><?xml version="1.0" encoding="utf-8"?>
<w:styles xmlns:w="http://schemas.openxmlformats.org/wordprocessingml/2006/main">
  <w:style w:styleId="style0" w:type="paragraph">
    <w:name w:val="Default Style"/>
    <w:next w:val="style0"/>
    <w:pPr>
      <w:widowControl w:val="false"/>
      <w:suppressAutoHyphens w:val="true"/>
      <w:autoSpaceDE w:val="false"/>
      <w:jc w:val="both"/>
    </w:pPr>
    <w:rPr>
      <w:rFonts w:ascii="맑은 고딕" w:cs="" w:eastAsia="Batang" w:hAnsi="맑은 고딕"/>
      <w:color w:val="auto"/>
      <w:sz w:val="20"/>
      <w:szCs w:val="22"/>
      <w:lang w:bidi="ar-SA" w:eastAsia="ko-KR" w:val="en-US"/>
    </w:rPr>
  </w:style>
  <w:style w:styleId="style15" w:type="character">
    <w:name w:val="Default Paragraph Font"/>
    <w:next w:val="style15"/>
    <w:rPr/>
  </w:style>
  <w:style w:styleId="style16" w:type="character">
    <w:name w:val="Internet Link"/>
    <w:basedOn w:val="style15"/>
    <w:next w:val="style16"/>
    <w:rPr>
      <w:color w:val="0000FF"/>
      <w:u w:val="single"/>
      <w:lang w:bidi="zxx-" w:eastAsia="zxx-" w:val="zxx-"/>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Balloon Text Char"/>
    <w:basedOn w:val="style15"/>
    <w:next w:val="style19"/>
    <w:rPr>
      <w:rFonts w:ascii="맑은 고딕" w:cs="" w:hAnsi="맑은 고딕"/>
      <w:sz w:val="18"/>
      <w:szCs w:val="18"/>
    </w:rPr>
  </w:style>
  <w:style w:styleId="style20" w:type="paragraph">
    <w:name w:val="Heading"/>
    <w:basedOn w:val="style0"/>
    <w:next w:val="style21"/>
    <w:pPr>
      <w:keepNext/>
      <w:spacing w:after="120" w:before="240"/>
      <w:contextualSpacing w:val="false"/>
    </w:pPr>
    <w:rPr>
      <w:rFonts w:ascii="Arial" w:cs="Lucida Sans" w:eastAsia="Batang"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cs="Lucida Sans"/>
    </w:rPr>
  </w:style>
  <w:style w:styleId="style23" w:type="paragraph">
    <w:name w:val="Caption"/>
    <w:basedOn w:val="style0"/>
    <w:next w:val="style23"/>
    <w:pPr>
      <w:suppressLineNumbers/>
      <w:spacing w:after="120" w:before="120"/>
      <w:contextualSpacing w:val="false"/>
    </w:pPr>
    <w:rPr>
      <w:rFonts w:cs="Lucida Sans"/>
      <w:i/>
      <w:iCs/>
      <w:sz w:val="24"/>
      <w:szCs w:val="24"/>
    </w:rPr>
  </w:style>
  <w:style w:styleId="style24" w:type="paragraph">
    <w:name w:val="Index"/>
    <w:basedOn w:val="style0"/>
    <w:next w:val="style24"/>
    <w:pPr>
      <w:suppressLineNumbers/>
    </w:pPr>
    <w:rPr>
      <w:rFonts w:cs="Lucida Sans"/>
    </w:rPr>
  </w:style>
  <w:style w:styleId="style25" w:type="paragraph">
    <w:name w:val="List Paragraph"/>
    <w:basedOn w:val="style0"/>
    <w:next w:val="style25"/>
    <w:pPr>
      <w:ind w:hanging="0" w:left="800" w:right="0"/>
    </w:pPr>
    <w:rPr/>
  </w:style>
  <w:style w:styleId="style26" w:type="paragraph">
    <w:name w:val="Header"/>
    <w:basedOn w:val="style0"/>
    <w:next w:val="style26"/>
    <w:pPr>
      <w:tabs>
        <w:tab w:leader="none" w:pos="4513" w:val="center"/>
        <w:tab w:leader="none" w:pos="9026" w:val="right"/>
      </w:tabs>
    </w:pPr>
    <w:rPr/>
  </w:style>
  <w:style w:styleId="style27" w:type="paragraph">
    <w:name w:val="Footer"/>
    <w:basedOn w:val="style0"/>
    <w:next w:val="style27"/>
    <w:pPr>
      <w:tabs>
        <w:tab w:leader="none" w:pos="4513" w:val="center"/>
        <w:tab w:leader="none" w:pos="9026" w:val="right"/>
      </w:tabs>
    </w:pPr>
    <w:rPr/>
  </w:style>
  <w:style w:styleId="style28" w:type="paragraph">
    <w:name w:val="Balloon Text"/>
    <w:basedOn w:val="style0"/>
    <w:next w:val="style28"/>
    <w:pPr/>
    <w:rPr>
      <w:rFonts w:ascii="맑은 고딕" w:cs="" w:hAnsi="맑은 고딕"/>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fsmimun2012@gmail.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2013-05-15T23:22:00.00Z</dcterms:created>
  <dc:creator>Yoonsuk Choi</dc:creator>
  <cp:lastModifiedBy>Alex Cho</cp:lastModifiedBy>
  <dcterms:modified xsi:type="dcterms:W3CDTF">2013-05-15T23:23:00.00Z</dcterms:modified>
  <cp:revision>3</cp:revision>
</cp:coreProperties>
</file>